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E88A3" w14:textId="5A7BF2BE" w:rsidR="000F063E" w:rsidRPr="00C34A4C" w:rsidRDefault="007F731F" w:rsidP="00F20E9E">
      <w:pPr>
        <w:pBdr>
          <w:top w:val="single" w:sz="4" w:space="1" w:color="auto"/>
          <w:left w:val="single" w:sz="4" w:space="1" w:color="auto"/>
          <w:bottom w:val="single" w:sz="4" w:space="1" w:color="auto"/>
          <w:right w:val="single" w:sz="4" w:space="1" w:color="auto"/>
        </w:pBdr>
        <w:shd w:val="clear" w:color="auto" w:fill="E36C0A" w:themeFill="accent6" w:themeFillShade="BF"/>
        <w:spacing w:before="480"/>
        <w:jc w:val="center"/>
        <w:outlineLvl w:val="0"/>
        <w:rPr>
          <w:rFonts w:ascii="Arial" w:eastAsia="Times New Roman" w:hAnsi="Arial" w:cs="Arial"/>
          <w:b/>
          <w:bCs/>
          <w:color w:val="FFFFFF" w:themeColor="background1"/>
          <w:kern w:val="36"/>
          <w:sz w:val="24"/>
          <w:szCs w:val="24"/>
          <w:lang w:val="ca-ES" w:eastAsia="es-ES"/>
        </w:rPr>
      </w:pPr>
      <w:r>
        <w:rPr>
          <w:rFonts w:ascii="Arial" w:eastAsia="Times New Roman" w:hAnsi="Arial" w:cs="Arial"/>
          <w:b/>
          <w:bCs/>
          <w:color w:val="FFFFFF" w:themeColor="background1"/>
          <w:kern w:val="36"/>
          <w:sz w:val="24"/>
          <w:szCs w:val="24"/>
          <w:lang w:val="ca-ES" w:eastAsia="es-ES"/>
        </w:rPr>
        <w:t>PLAN DE ESTUDIOS – FORMACIÓN EN ASISTENCIA PERSONAL</w:t>
      </w:r>
    </w:p>
    <w:p w14:paraId="24CCAB76" w14:textId="77777777" w:rsidR="000F063E" w:rsidRPr="00C34A4C" w:rsidRDefault="000F063E" w:rsidP="000F063E">
      <w:pPr>
        <w:spacing w:after="240"/>
        <w:rPr>
          <w:rFonts w:ascii="Arial" w:eastAsia="Times New Roman" w:hAnsi="Arial" w:cs="Arial"/>
          <w:b/>
          <w:sz w:val="20"/>
          <w:szCs w:val="20"/>
          <w:lang w:val="ca-ES" w:eastAsia="es-ES"/>
        </w:rPr>
      </w:pPr>
    </w:p>
    <w:p w14:paraId="5392F1CA" w14:textId="77777777" w:rsidR="007F731F" w:rsidRDefault="007F731F" w:rsidP="007F73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ca-ES" w:eastAsia="es-ES"/>
        </w:rPr>
      </w:pPr>
      <w:r>
        <w:rPr>
          <w:rFonts w:ascii="Arial" w:eastAsia="Times New Roman" w:hAnsi="Arial" w:cs="Arial"/>
          <w:noProof/>
          <w:color w:val="auto"/>
          <w:sz w:val="20"/>
          <w:szCs w:val="20"/>
          <w:bdr w:val="none" w:sz="0" w:space="0" w:color="auto"/>
          <w:lang w:val="ca-ES" w:eastAsia="es-ES"/>
        </w:rPr>
        <w:t>El plan</w:t>
      </w:r>
      <w:r w:rsidRPr="007F731F">
        <w:rPr>
          <w:rFonts w:ascii="Arial" w:eastAsia="Times New Roman" w:hAnsi="Arial" w:cs="Arial"/>
          <w:noProof/>
          <w:color w:val="auto"/>
          <w:sz w:val="20"/>
          <w:szCs w:val="20"/>
          <w:bdr w:val="none" w:sz="0" w:space="0" w:color="auto"/>
          <w:lang w:val="ca-ES" w:eastAsia="es-ES"/>
        </w:rPr>
        <w:t xml:space="preserve"> formativ</w:t>
      </w:r>
      <w:r>
        <w:rPr>
          <w:rFonts w:ascii="Arial" w:eastAsia="Times New Roman" w:hAnsi="Arial" w:cs="Arial"/>
          <w:noProof/>
          <w:color w:val="auto"/>
          <w:sz w:val="20"/>
          <w:szCs w:val="20"/>
          <w:bdr w:val="none" w:sz="0" w:space="0" w:color="auto"/>
          <w:lang w:val="ca-ES" w:eastAsia="es-ES"/>
        </w:rPr>
        <w:t>o</w:t>
      </w:r>
      <w:r w:rsidRPr="007F731F">
        <w:rPr>
          <w:rFonts w:ascii="Arial" w:eastAsia="Times New Roman" w:hAnsi="Arial" w:cs="Arial"/>
          <w:noProof/>
          <w:color w:val="auto"/>
          <w:sz w:val="20"/>
          <w:szCs w:val="20"/>
          <w:bdr w:val="none" w:sz="0" w:space="0" w:color="auto"/>
          <w:lang w:val="ca-ES" w:eastAsia="es-ES"/>
        </w:rPr>
        <w:t xml:space="preserve"> para Asistentes Personales está enfocad</w:t>
      </w:r>
      <w:r>
        <w:rPr>
          <w:rFonts w:ascii="Arial" w:eastAsia="Times New Roman" w:hAnsi="Arial" w:cs="Arial"/>
          <w:noProof/>
          <w:color w:val="auto"/>
          <w:sz w:val="20"/>
          <w:szCs w:val="20"/>
          <w:bdr w:val="none" w:sz="0" w:space="0" w:color="auto"/>
          <w:lang w:val="ca-ES" w:eastAsia="es-ES"/>
        </w:rPr>
        <w:t>o</w:t>
      </w:r>
      <w:r w:rsidRPr="007F731F">
        <w:rPr>
          <w:rFonts w:ascii="Arial" w:eastAsia="Times New Roman" w:hAnsi="Arial" w:cs="Arial"/>
          <w:noProof/>
          <w:color w:val="auto"/>
          <w:sz w:val="20"/>
          <w:szCs w:val="20"/>
          <w:bdr w:val="none" w:sz="0" w:space="0" w:color="auto"/>
          <w:lang w:val="ca-ES" w:eastAsia="es-ES"/>
        </w:rPr>
        <w:t xml:space="preserve"> </w:t>
      </w:r>
      <w:r>
        <w:rPr>
          <w:rFonts w:ascii="Arial" w:eastAsia="Times New Roman" w:hAnsi="Arial" w:cs="Arial"/>
          <w:noProof/>
          <w:color w:val="auto"/>
          <w:sz w:val="20"/>
          <w:szCs w:val="20"/>
          <w:bdr w:val="none" w:sz="0" w:space="0" w:color="auto"/>
          <w:lang w:val="ca-ES" w:eastAsia="es-ES"/>
        </w:rPr>
        <w:t>en</w:t>
      </w:r>
      <w:r w:rsidRPr="007F731F">
        <w:rPr>
          <w:rFonts w:ascii="Arial" w:eastAsia="Times New Roman" w:hAnsi="Arial" w:cs="Arial"/>
          <w:noProof/>
          <w:color w:val="auto"/>
          <w:sz w:val="20"/>
          <w:szCs w:val="20"/>
          <w:bdr w:val="none" w:sz="0" w:space="0" w:color="auto"/>
          <w:lang w:val="ca-ES" w:eastAsia="es-ES"/>
        </w:rPr>
        <w:t xml:space="preserve"> dotar de competencias </w:t>
      </w:r>
      <w:r>
        <w:rPr>
          <w:rFonts w:ascii="Arial" w:eastAsia="Times New Roman" w:hAnsi="Arial" w:cs="Arial"/>
          <w:noProof/>
          <w:color w:val="auto"/>
          <w:sz w:val="20"/>
          <w:szCs w:val="20"/>
          <w:bdr w:val="none" w:sz="0" w:space="0" w:color="auto"/>
          <w:lang w:val="ca-ES" w:eastAsia="es-ES"/>
        </w:rPr>
        <w:t xml:space="preserve">personales, </w:t>
      </w:r>
      <w:r w:rsidRPr="007F731F">
        <w:rPr>
          <w:rFonts w:ascii="Arial" w:eastAsia="Times New Roman" w:hAnsi="Arial" w:cs="Arial"/>
          <w:noProof/>
          <w:color w:val="auto"/>
          <w:sz w:val="20"/>
          <w:szCs w:val="20"/>
          <w:bdr w:val="none" w:sz="0" w:space="0" w:color="auto"/>
          <w:lang w:val="ca-ES" w:eastAsia="es-ES"/>
        </w:rPr>
        <w:t xml:space="preserve">técnicas, éticas y relacionales </w:t>
      </w:r>
      <w:r>
        <w:rPr>
          <w:rFonts w:ascii="Arial" w:eastAsia="Times New Roman" w:hAnsi="Arial" w:cs="Arial"/>
          <w:noProof/>
          <w:color w:val="auto"/>
          <w:sz w:val="20"/>
          <w:szCs w:val="20"/>
          <w:bdr w:val="none" w:sz="0" w:space="0" w:color="auto"/>
          <w:lang w:val="ca-ES" w:eastAsia="es-ES"/>
        </w:rPr>
        <w:t>a:</w:t>
      </w:r>
    </w:p>
    <w:p w14:paraId="23B72F1F" w14:textId="77777777" w:rsidR="007F731F" w:rsidRDefault="007F731F" w:rsidP="00B97B4E">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ca-ES" w:eastAsia="es-ES"/>
        </w:rPr>
      </w:pPr>
      <w:r>
        <w:rPr>
          <w:rFonts w:ascii="Arial" w:eastAsia="Times New Roman" w:hAnsi="Arial" w:cs="Arial"/>
          <w:noProof/>
          <w:color w:val="auto"/>
          <w:sz w:val="20"/>
          <w:szCs w:val="20"/>
          <w:bdr w:val="none" w:sz="0" w:space="0" w:color="auto"/>
          <w:lang w:val="ca-ES" w:eastAsia="es-ES"/>
        </w:rPr>
        <w:t>T</w:t>
      </w:r>
      <w:r w:rsidRPr="007F731F">
        <w:rPr>
          <w:rFonts w:ascii="Arial" w:eastAsia="Times New Roman" w:hAnsi="Arial" w:cs="Arial"/>
          <w:noProof/>
          <w:color w:val="auto"/>
          <w:sz w:val="20"/>
          <w:szCs w:val="20"/>
          <w:bdr w:val="none" w:sz="0" w:space="0" w:color="auto"/>
          <w:lang w:val="ca-ES" w:eastAsia="es-ES"/>
        </w:rPr>
        <w:t xml:space="preserve">odas aquellas personas que ya ejercen la profesión de Asistencia Personal y aún no han sido habilitadas </w:t>
      </w:r>
    </w:p>
    <w:p w14:paraId="43A5D69A" w14:textId="4AFC83CD" w:rsidR="007F731F" w:rsidRPr="007F731F" w:rsidRDefault="007F731F" w:rsidP="00B97B4E">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ca-ES" w:eastAsia="es-ES"/>
        </w:rPr>
      </w:pPr>
      <w:r>
        <w:rPr>
          <w:rFonts w:ascii="Arial" w:eastAsia="Times New Roman" w:hAnsi="Arial" w:cs="Arial"/>
          <w:noProof/>
          <w:color w:val="auto"/>
          <w:sz w:val="20"/>
          <w:szCs w:val="20"/>
          <w:bdr w:val="none" w:sz="0" w:space="0" w:color="auto"/>
          <w:lang w:val="ca-ES" w:eastAsia="es-ES"/>
        </w:rPr>
        <w:t>A</w:t>
      </w:r>
      <w:r w:rsidRPr="007F731F">
        <w:rPr>
          <w:rFonts w:ascii="Arial" w:eastAsia="Times New Roman" w:hAnsi="Arial" w:cs="Arial"/>
          <w:noProof/>
          <w:color w:val="auto"/>
          <w:sz w:val="20"/>
          <w:szCs w:val="20"/>
          <w:bdr w:val="none" w:sz="0" w:space="0" w:color="auto"/>
          <w:lang w:val="ca-ES" w:eastAsia="es-ES"/>
        </w:rPr>
        <w:t xml:space="preserve">quellas </w:t>
      </w:r>
      <w:r>
        <w:rPr>
          <w:rFonts w:ascii="Arial" w:eastAsia="Times New Roman" w:hAnsi="Arial" w:cs="Arial"/>
          <w:noProof/>
          <w:color w:val="auto"/>
          <w:sz w:val="20"/>
          <w:szCs w:val="20"/>
          <w:bdr w:val="none" w:sz="0" w:space="0" w:color="auto"/>
          <w:lang w:val="ca-ES" w:eastAsia="es-ES"/>
        </w:rPr>
        <w:t xml:space="preserve">personas </w:t>
      </w:r>
      <w:r w:rsidRPr="007F731F">
        <w:rPr>
          <w:rFonts w:ascii="Arial" w:eastAsia="Times New Roman" w:hAnsi="Arial" w:cs="Arial"/>
          <w:noProof/>
          <w:color w:val="auto"/>
          <w:sz w:val="20"/>
          <w:szCs w:val="20"/>
          <w:bdr w:val="none" w:sz="0" w:space="0" w:color="auto"/>
          <w:lang w:val="ca-ES" w:eastAsia="es-ES"/>
        </w:rPr>
        <w:t>que quieren que</w:t>
      </w:r>
      <w:r>
        <w:rPr>
          <w:rFonts w:ascii="Arial" w:eastAsia="Times New Roman" w:hAnsi="Arial" w:cs="Arial"/>
          <w:noProof/>
          <w:color w:val="auto"/>
          <w:sz w:val="20"/>
          <w:szCs w:val="20"/>
          <w:bdr w:val="none" w:sz="0" w:space="0" w:color="auto"/>
          <w:lang w:val="ca-ES" w:eastAsia="es-ES"/>
        </w:rPr>
        <w:t xml:space="preserve"> la Asistencia Personal</w:t>
      </w:r>
      <w:r w:rsidRPr="007F731F">
        <w:rPr>
          <w:rFonts w:ascii="Arial" w:eastAsia="Times New Roman" w:hAnsi="Arial" w:cs="Arial"/>
          <w:noProof/>
          <w:color w:val="auto"/>
          <w:sz w:val="20"/>
          <w:szCs w:val="20"/>
          <w:bdr w:val="none" w:sz="0" w:space="0" w:color="auto"/>
          <w:lang w:val="ca-ES" w:eastAsia="es-ES"/>
        </w:rPr>
        <w:t xml:space="preserve"> sea una opción laboral </w:t>
      </w:r>
      <w:r>
        <w:rPr>
          <w:rFonts w:ascii="Arial" w:eastAsia="Times New Roman" w:hAnsi="Arial" w:cs="Arial"/>
          <w:noProof/>
          <w:color w:val="auto"/>
          <w:sz w:val="20"/>
          <w:szCs w:val="20"/>
          <w:bdr w:val="none" w:sz="0" w:space="0" w:color="auto"/>
          <w:lang w:val="ca-ES" w:eastAsia="es-ES"/>
        </w:rPr>
        <w:t>para ellas</w:t>
      </w:r>
    </w:p>
    <w:p w14:paraId="4C26A198" w14:textId="77777777" w:rsidR="007F731F" w:rsidRPr="007F731F" w:rsidRDefault="007F731F" w:rsidP="007F73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ca-ES" w:eastAsia="es-ES"/>
        </w:rPr>
      </w:pPr>
      <w:r w:rsidRPr="007F731F">
        <w:rPr>
          <w:rFonts w:ascii="Arial" w:eastAsia="Times New Roman" w:hAnsi="Arial" w:cs="Arial"/>
          <w:noProof/>
          <w:color w:val="auto"/>
          <w:sz w:val="20"/>
          <w:szCs w:val="20"/>
          <w:bdr w:val="none" w:sz="0" w:space="0" w:color="auto"/>
          <w:lang w:val="ca-ES" w:eastAsia="es-ES"/>
        </w:rPr>
        <w:t xml:space="preserve"> </w:t>
      </w:r>
    </w:p>
    <w:p w14:paraId="01122149" w14:textId="1ABC3331" w:rsidR="007F731F" w:rsidRPr="007F731F" w:rsidRDefault="007F731F" w:rsidP="007F73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ca-ES" w:eastAsia="es-ES"/>
        </w:rPr>
      </w:pPr>
      <w:r w:rsidRPr="007F731F">
        <w:rPr>
          <w:rFonts w:ascii="Arial" w:eastAsia="Times New Roman" w:hAnsi="Arial" w:cs="Arial"/>
          <w:noProof/>
          <w:color w:val="auto"/>
          <w:sz w:val="20"/>
          <w:szCs w:val="20"/>
          <w:bdr w:val="none" w:sz="0" w:space="0" w:color="auto"/>
          <w:lang w:val="ca-ES" w:eastAsia="es-ES"/>
        </w:rPr>
        <w:t>Esta formación, dirigida a asistentes personales en activo y futuro</w:t>
      </w:r>
      <w:r>
        <w:rPr>
          <w:rFonts w:ascii="Arial" w:eastAsia="Times New Roman" w:hAnsi="Arial" w:cs="Arial"/>
          <w:noProof/>
          <w:color w:val="auto"/>
          <w:sz w:val="20"/>
          <w:szCs w:val="20"/>
          <w:bdr w:val="none" w:sz="0" w:space="0" w:color="auto"/>
          <w:lang w:val="ca-ES" w:eastAsia="es-ES"/>
        </w:rPr>
        <w:t>s</w:t>
      </w:r>
      <w:r w:rsidRPr="007F731F">
        <w:rPr>
          <w:rFonts w:ascii="Arial" w:eastAsia="Times New Roman" w:hAnsi="Arial" w:cs="Arial"/>
          <w:noProof/>
          <w:color w:val="auto"/>
          <w:sz w:val="20"/>
          <w:szCs w:val="20"/>
          <w:bdr w:val="none" w:sz="0" w:space="0" w:color="auto"/>
          <w:lang w:val="ca-ES" w:eastAsia="es-ES"/>
        </w:rPr>
        <w:t>/</w:t>
      </w:r>
      <w:r>
        <w:rPr>
          <w:rFonts w:ascii="Arial" w:eastAsia="Times New Roman" w:hAnsi="Arial" w:cs="Arial"/>
          <w:noProof/>
          <w:color w:val="auto"/>
          <w:sz w:val="20"/>
          <w:szCs w:val="20"/>
          <w:bdr w:val="none" w:sz="0" w:space="0" w:color="auto"/>
          <w:lang w:val="ca-ES" w:eastAsia="es-ES"/>
        </w:rPr>
        <w:t>as Asistentes P</w:t>
      </w:r>
      <w:r w:rsidRPr="007F731F">
        <w:rPr>
          <w:rFonts w:ascii="Arial" w:eastAsia="Times New Roman" w:hAnsi="Arial" w:cs="Arial"/>
          <w:noProof/>
          <w:color w:val="auto"/>
          <w:sz w:val="20"/>
          <w:szCs w:val="20"/>
          <w:bdr w:val="none" w:sz="0" w:space="0" w:color="auto"/>
          <w:lang w:val="ca-ES" w:eastAsia="es-ES"/>
        </w:rPr>
        <w:t>ersonales</w:t>
      </w:r>
      <w:r>
        <w:rPr>
          <w:rFonts w:ascii="Arial" w:eastAsia="Times New Roman" w:hAnsi="Arial" w:cs="Arial"/>
          <w:noProof/>
          <w:color w:val="auto"/>
          <w:sz w:val="20"/>
          <w:szCs w:val="20"/>
          <w:bdr w:val="none" w:sz="0" w:space="0" w:color="auto"/>
          <w:lang w:val="ca-ES" w:eastAsia="es-ES"/>
        </w:rPr>
        <w:t>,</w:t>
      </w:r>
      <w:r w:rsidRPr="007F731F">
        <w:rPr>
          <w:rFonts w:ascii="Arial" w:eastAsia="Times New Roman" w:hAnsi="Arial" w:cs="Arial"/>
          <w:noProof/>
          <w:color w:val="auto"/>
          <w:sz w:val="20"/>
          <w:szCs w:val="20"/>
          <w:bdr w:val="none" w:sz="0" w:space="0" w:color="auto"/>
          <w:lang w:val="ca-ES" w:eastAsia="es-ES"/>
        </w:rPr>
        <w:t xml:space="preserve"> se plantea como una formación muy enfocada a aspectos que tienen que ver con el cambio de paradigma en relación a las personas con discapacidad.</w:t>
      </w:r>
    </w:p>
    <w:p w14:paraId="2F939190" w14:textId="77777777" w:rsidR="007F731F" w:rsidRPr="007F731F" w:rsidRDefault="007F731F" w:rsidP="007F73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ca-ES" w:eastAsia="es-ES"/>
        </w:rPr>
      </w:pPr>
    </w:p>
    <w:p w14:paraId="3ACF7AB6" w14:textId="684D11B4" w:rsidR="007E3E70" w:rsidRPr="00C34A4C" w:rsidRDefault="007F731F" w:rsidP="007F73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ca-ES" w:eastAsia="es-ES"/>
        </w:rPr>
      </w:pPr>
      <w:r w:rsidRPr="007F731F">
        <w:rPr>
          <w:rFonts w:ascii="Arial" w:eastAsia="Times New Roman" w:hAnsi="Arial" w:cs="Arial"/>
          <w:noProof/>
          <w:color w:val="auto"/>
          <w:sz w:val="20"/>
          <w:szCs w:val="20"/>
          <w:bdr w:val="none" w:sz="0" w:space="0" w:color="auto"/>
          <w:lang w:val="ca-ES" w:eastAsia="es-ES"/>
        </w:rPr>
        <w:t xml:space="preserve">El principio básico de la formación </w:t>
      </w:r>
      <w:r>
        <w:rPr>
          <w:rFonts w:ascii="Arial" w:eastAsia="Times New Roman" w:hAnsi="Arial" w:cs="Arial"/>
          <w:noProof/>
          <w:color w:val="auto"/>
          <w:sz w:val="20"/>
          <w:szCs w:val="20"/>
          <w:bdr w:val="none" w:sz="0" w:space="0" w:color="auto"/>
          <w:lang w:val="ca-ES" w:eastAsia="es-ES"/>
        </w:rPr>
        <w:t>es hacer</w:t>
      </w:r>
      <w:r w:rsidRPr="007F731F">
        <w:rPr>
          <w:rFonts w:ascii="Arial" w:eastAsia="Times New Roman" w:hAnsi="Arial" w:cs="Arial"/>
          <w:noProof/>
          <w:color w:val="auto"/>
          <w:sz w:val="20"/>
          <w:szCs w:val="20"/>
          <w:bdr w:val="none" w:sz="0" w:space="0" w:color="auto"/>
          <w:lang w:val="ca-ES" w:eastAsia="es-ES"/>
        </w:rPr>
        <w:t xml:space="preserve"> un primer paso aproximativo a la</w:t>
      </w:r>
      <w:r>
        <w:rPr>
          <w:rFonts w:ascii="Arial" w:eastAsia="Times New Roman" w:hAnsi="Arial" w:cs="Arial"/>
          <w:noProof/>
          <w:color w:val="auto"/>
          <w:sz w:val="20"/>
          <w:szCs w:val="20"/>
          <w:bdr w:val="none" w:sz="0" w:space="0" w:color="auto"/>
          <w:lang w:val="ca-ES" w:eastAsia="es-ES"/>
        </w:rPr>
        <w:t xml:space="preserve"> figura de</w:t>
      </w:r>
      <w:r w:rsidRPr="007F731F">
        <w:rPr>
          <w:rFonts w:ascii="Arial" w:eastAsia="Times New Roman" w:hAnsi="Arial" w:cs="Arial"/>
          <w:noProof/>
          <w:color w:val="auto"/>
          <w:sz w:val="20"/>
          <w:szCs w:val="20"/>
          <w:bdr w:val="none" w:sz="0" w:space="0" w:color="auto"/>
          <w:lang w:val="ca-ES" w:eastAsia="es-ES"/>
        </w:rPr>
        <w:t xml:space="preserve"> AP</w:t>
      </w:r>
      <w:r>
        <w:rPr>
          <w:rFonts w:ascii="Arial" w:eastAsia="Times New Roman" w:hAnsi="Arial" w:cs="Arial"/>
          <w:noProof/>
          <w:color w:val="auto"/>
          <w:sz w:val="20"/>
          <w:szCs w:val="20"/>
          <w:bdr w:val="none" w:sz="0" w:space="0" w:color="auto"/>
          <w:lang w:val="ca-ES" w:eastAsia="es-ES"/>
        </w:rPr>
        <w:t>,</w:t>
      </w:r>
      <w:r w:rsidRPr="007F731F">
        <w:rPr>
          <w:rFonts w:ascii="Arial" w:eastAsia="Times New Roman" w:hAnsi="Arial" w:cs="Arial"/>
          <w:noProof/>
          <w:color w:val="auto"/>
          <w:sz w:val="20"/>
          <w:szCs w:val="20"/>
          <w:bdr w:val="none" w:sz="0" w:space="0" w:color="auto"/>
          <w:lang w:val="ca-ES" w:eastAsia="es-ES"/>
        </w:rPr>
        <w:t xml:space="preserve"> dado que la formación esencial se hará a través de la práctica concr</w:t>
      </w:r>
      <w:r>
        <w:rPr>
          <w:rFonts w:ascii="Arial" w:eastAsia="Times New Roman" w:hAnsi="Arial" w:cs="Arial"/>
          <w:noProof/>
          <w:color w:val="auto"/>
          <w:sz w:val="20"/>
          <w:szCs w:val="20"/>
          <w:bdr w:val="none" w:sz="0" w:space="0" w:color="auto"/>
          <w:lang w:val="ca-ES" w:eastAsia="es-ES"/>
        </w:rPr>
        <w:t>e</w:t>
      </w:r>
      <w:r w:rsidRPr="007F731F">
        <w:rPr>
          <w:rFonts w:ascii="Arial" w:eastAsia="Times New Roman" w:hAnsi="Arial" w:cs="Arial"/>
          <w:noProof/>
          <w:color w:val="auto"/>
          <w:sz w:val="20"/>
          <w:szCs w:val="20"/>
          <w:bdr w:val="none" w:sz="0" w:space="0" w:color="auto"/>
          <w:lang w:val="ca-ES" w:eastAsia="es-ES"/>
        </w:rPr>
        <w:t>ta con la persona cogestor</w:t>
      </w:r>
      <w:r>
        <w:rPr>
          <w:rFonts w:ascii="Arial" w:eastAsia="Times New Roman" w:hAnsi="Arial" w:cs="Arial"/>
          <w:noProof/>
          <w:color w:val="auto"/>
          <w:sz w:val="20"/>
          <w:szCs w:val="20"/>
          <w:bdr w:val="none" w:sz="0" w:space="0" w:color="auto"/>
          <w:lang w:val="ca-ES" w:eastAsia="es-ES"/>
        </w:rPr>
        <w:t xml:space="preserve">a </w:t>
      </w:r>
      <w:r w:rsidRPr="007F731F">
        <w:rPr>
          <w:rFonts w:ascii="Arial" w:eastAsia="Times New Roman" w:hAnsi="Arial" w:cs="Arial"/>
          <w:noProof/>
          <w:color w:val="auto"/>
          <w:sz w:val="20"/>
          <w:szCs w:val="20"/>
          <w:bdr w:val="none" w:sz="0" w:space="0" w:color="auto"/>
          <w:lang w:val="ca-ES" w:eastAsia="es-ES"/>
        </w:rPr>
        <w:t xml:space="preserve">con la que se </w:t>
      </w:r>
      <w:r>
        <w:rPr>
          <w:rFonts w:ascii="Arial" w:eastAsia="Times New Roman" w:hAnsi="Arial" w:cs="Arial"/>
          <w:noProof/>
          <w:color w:val="auto"/>
          <w:sz w:val="20"/>
          <w:szCs w:val="20"/>
          <w:bdr w:val="none" w:sz="0" w:space="0" w:color="auto"/>
          <w:lang w:val="ca-ES" w:eastAsia="es-ES"/>
        </w:rPr>
        <w:t>trabajará,</w:t>
      </w:r>
      <w:r w:rsidRPr="007F731F">
        <w:rPr>
          <w:rFonts w:ascii="Arial" w:eastAsia="Times New Roman" w:hAnsi="Arial" w:cs="Arial"/>
          <w:noProof/>
          <w:color w:val="auto"/>
          <w:sz w:val="20"/>
          <w:szCs w:val="20"/>
          <w:bdr w:val="none" w:sz="0" w:space="0" w:color="auto"/>
          <w:lang w:val="ca-ES" w:eastAsia="es-ES"/>
        </w:rPr>
        <w:t xml:space="preserve"> ya que será esta la encargada de dotar de formación personalizada y en función de </w:t>
      </w:r>
      <w:r>
        <w:rPr>
          <w:rFonts w:ascii="Arial" w:eastAsia="Times New Roman" w:hAnsi="Arial" w:cs="Arial"/>
          <w:noProof/>
          <w:color w:val="auto"/>
          <w:sz w:val="20"/>
          <w:szCs w:val="20"/>
          <w:bdr w:val="none" w:sz="0" w:space="0" w:color="auto"/>
          <w:lang w:val="ca-ES" w:eastAsia="es-ES"/>
        </w:rPr>
        <w:t>su</w:t>
      </w:r>
      <w:r w:rsidRPr="007F731F">
        <w:rPr>
          <w:rFonts w:ascii="Arial" w:eastAsia="Times New Roman" w:hAnsi="Arial" w:cs="Arial"/>
          <w:noProof/>
          <w:color w:val="auto"/>
          <w:sz w:val="20"/>
          <w:szCs w:val="20"/>
          <w:bdr w:val="none" w:sz="0" w:space="0" w:color="auto"/>
          <w:lang w:val="ca-ES" w:eastAsia="es-ES"/>
        </w:rPr>
        <w:t xml:space="preserve"> propia necesidad.</w:t>
      </w:r>
    </w:p>
    <w:p w14:paraId="44A36225" w14:textId="77777777" w:rsidR="00BC2E0A" w:rsidRPr="007F731F" w:rsidRDefault="00BC2E0A" w:rsidP="00BC2E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s-ES" w:eastAsia="es-ES"/>
        </w:rPr>
      </w:pPr>
    </w:p>
    <w:p w14:paraId="4AF910F7" w14:textId="3CDACD45" w:rsidR="00BC2E0A" w:rsidRPr="007F731F" w:rsidRDefault="00BC2E0A" w:rsidP="00BC2E0A">
      <w:pPr>
        <w:pBdr>
          <w:top w:val="none" w:sz="0" w:space="0" w:color="auto"/>
          <w:left w:val="none" w:sz="0" w:space="0" w:color="auto"/>
          <w:bottom w:val="single" w:sz="4" w:space="1" w:color="C0C0C0"/>
          <w:right w:val="none" w:sz="0" w:space="0" w:color="auto"/>
          <w:between w:val="none" w:sz="0" w:space="0" w:color="auto"/>
          <w:bar w:val="none" w:sz="0" w:color="auto"/>
        </w:pBdr>
        <w:jc w:val="both"/>
        <w:rPr>
          <w:rFonts w:ascii="Arial" w:eastAsia="Times New Roman" w:hAnsi="Arial" w:cs="Arial"/>
          <w:b/>
          <w:color w:val="auto"/>
          <w:bdr w:val="none" w:sz="0" w:space="0" w:color="auto"/>
          <w:lang w:val="es-ES" w:eastAsia="es-ES"/>
        </w:rPr>
      </w:pPr>
      <w:r w:rsidRPr="007F731F">
        <w:rPr>
          <w:rFonts w:ascii="Arial" w:eastAsia="Times New Roman" w:hAnsi="Arial" w:cs="Arial"/>
          <w:b/>
          <w:color w:val="auto"/>
          <w:bdr w:val="none" w:sz="0" w:space="0" w:color="auto"/>
          <w:lang w:val="es-ES" w:eastAsia="es-ES"/>
        </w:rPr>
        <w:t>Objeti</w:t>
      </w:r>
      <w:r w:rsidR="007F731F" w:rsidRPr="007F731F">
        <w:rPr>
          <w:rFonts w:ascii="Arial" w:eastAsia="Times New Roman" w:hAnsi="Arial" w:cs="Arial"/>
          <w:b/>
          <w:color w:val="auto"/>
          <w:bdr w:val="none" w:sz="0" w:space="0" w:color="auto"/>
          <w:lang w:val="es-ES" w:eastAsia="es-ES"/>
        </w:rPr>
        <w:t>vo</w:t>
      </w:r>
      <w:r w:rsidR="00C54D36" w:rsidRPr="007F731F">
        <w:rPr>
          <w:rFonts w:ascii="Arial" w:eastAsia="Times New Roman" w:hAnsi="Arial" w:cs="Arial"/>
          <w:b/>
          <w:color w:val="auto"/>
          <w:bdr w:val="none" w:sz="0" w:space="0" w:color="auto"/>
          <w:lang w:val="es-ES" w:eastAsia="es-ES"/>
        </w:rPr>
        <w:t xml:space="preserve"> General</w:t>
      </w:r>
    </w:p>
    <w:p w14:paraId="500CA04E" w14:textId="77777777" w:rsidR="00BC2E0A" w:rsidRPr="007F731F" w:rsidRDefault="00BC2E0A" w:rsidP="00BC2E0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p>
    <w:p w14:paraId="1482FD23" w14:textId="728932EE" w:rsidR="00B102C3" w:rsidRPr="007F731F" w:rsidRDefault="007F731F" w:rsidP="007F73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r w:rsidRPr="007F731F">
        <w:rPr>
          <w:rFonts w:ascii="Arial" w:eastAsia="Times New Roman" w:hAnsi="Arial" w:cs="Arial"/>
          <w:noProof/>
          <w:color w:val="auto"/>
          <w:sz w:val="20"/>
          <w:szCs w:val="20"/>
          <w:bdr w:val="none" w:sz="0" w:space="0" w:color="auto"/>
          <w:lang w:val="es-ES" w:eastAsia="es-ES"/>
        </w:rPr>
        <w:t xml:space="preserve">Facilitar herramientas para convertirse en </w:t>
      </w:r>
      <w:r>
        <w:rPr>
          <w:rFonts w:ascii="Arial" w:eastAsia="Times New Roman" w:hAnsi="Arial" w:cs="Arial"/>
          <w:noProof/>
          <w:color w:val="auto"/>
          <w:sz w:val="20"/>
          <w:szCs w:val="20"/>
          <w:bdr w:val="none" w:sz="0" w:space="0" w:color="auto"/>
          <w:lang w:val="es-ES" w:eastAsia="es-ES"/>
        </w:rPr>
        <w:t>A</w:t>
      </w:r>
      <w:r w:rsidRPr="007F731F">
        <w:rPr>
          <w:rFonts w:ascii="Arial" w:eastAsia="Times New Roman" w:hAnsi="Arial" w:cs="Arial"/>
          <w:noProof/>
          <w:color w:val="auto"/>
          <w:sz w:val="20"/>
          <w:szCs w:val="20"/>
          <w:bdr w:val="none" w:sz="0" w:space="0" w:color="auto"/>
          <w:lang w:val="es-ES" w:eastAsia="es-ES"/>
        </w:rPr>
        <w:t xml:space="preserve">sistente </w:t>
      </w:r>
      <w:r>
        <w:rPr>
          <w:rFonts w:ascii="Arial" w:eastAsia="Times New Roman" w:hAnsi="Arial" w:cs="Arial"/>
          <w:noProof/>
          <w:color w:val="auto"/>
          <w:sz w:val="20"/>
          <w:szCs w:val="20"/>
          <w:bdr w:val="none" w:sz="0" w:space="0" w:color="auto"/>
          <w:lang w:val="es-ES" w:eastAsia="es-ES"/>
        </w:rPr>
        <w:t>P</w:t>
      </w:r>
      <w:r w:rsidRPr="007F731F">
        <w:rPr>
          <w:rFonts w:ascii="Arial" w:eastAsia="Times New Roman" w:hAnsi="Arial" w:cs="Arial"/>
          <w:noProof/>
          <w:color w:val="auto"/>
          <w:sz w:val="20"/>
          <w:szCs w:val="20"/>
          <w:bdr w:val="none" w:sz="0" w:space="0" w:color="auto"/>
          <w:lang w:val="es-ES" w:eastAsia="es-ES"/>
        </w:rPr>
        <w:t xml:space="preserve">ersonal para personas con discapacidad física a través del paradigma del derecho </w:t>
      </w:r>
      <w:r>
        <w:rPr>
          <w:rFonts w:ascii="Arial" w:eastAsia="Times New Roman" w:hAnsi="Arial" w:cs="Arial"/>
          <w:noProof/>
          <w:color w:val="auto"/>
          <w:sz w:val="20"/>
          <w:szCs w:val="20"/>
          <w:bdr w:val="none" w:sz="0" w:space="0" w:color="auto"/>
          <w:lang w:val="es-ES" w:eastAsia="es-ES"/>
        </w:rPr>
        <w:t>de</w:t>
      </w:r>
      <w:r w:rsidRPr="007F731F">
        <w:rPr>
          <w:rFonts w:ascii="Arial" w:eastAsia="Times New Roman" w:hAnsi="Arial" w:cs="Arial"/>
          <w:noProof/>
          <w:color w:val="auto"/>
          <w:sz w:val="20"/>
          <w:szCs w:val="20"/>
          <w:bdr w:val="none" w:sz="0" w:space="0" w:color="auto"/>
          <w:lang w:val="es-ES" w:eastAsia="es-ES"/>
        </w:rPr>
        <w:t xml:space="preserve"> la persona a vivir de forma independiente y en comunidad. Entender a la otra persona desde el valor de </w:t>
      </w:r>
      <w:r>
        <w:rPr>
          <w:rFonts w:ascii="Arial" w:eastAsia="Times New Roman" w:hAnsi="Arial" w:cs="Arial"/>
          <w:noProof/>
          <w:color w:val="auto"/>
          <w:sz w:val="20"/>
          <w:szCs w:val="20"/>
          <w:bdr w:val="none" w:sz="0" w:space="0" w:color="auto"/>
          <w:lang w:val="es-ES" w:eastAsia="es-ES"/>
        </w:rPr>
        <w:t>la igualdad,</w:t>
      </w:r>
      <w:r w:rsidRPr="007F731F">
        <w:rPr>
          <w:rFonts w:ascii="Arial" w:eastAsia="Times New Roman" w:hAnsi="Arial" w:cs="Arial"/>
          <w:noProof/>
          <w:color w:val="auto"/>
          <w:sz w:val="20"/>
          <w:szCs w:val="20"/>
          <w:bdr w:val="none" w:sz="0" w:space="0" w:color="auto"/>
          <w:lang w:val="es-ES" w:eastAsia="es-ES"/>
        </w:rPr>
        <w:t xml:space="preserve"> enmarcado en un contexto laboral donde la persona cogestor</w:t>
      </w:r>
      <w:r>
        <w:rPr>
          <w:rFonts w:ascii="Arial" w:eastAsia="Times New Roman" w:hAnsi="Arial" w:cs="Arial"/>
          <w:noProof/>
          <w:color w:val="auto"/>
          <w:sz w:val="20"/>
          <w:szCs w:val="20"/>
          <w:bdr w:val="none" w:sz="0" w:space="0" w:color="auto"/>
          <w:lang w:val="es-ES" w:eastAsia="es-ES"/>
        </w:rPr>
        <w:t>a</w:t>
      </w:r>
      <w:r w:rsidRPr="007F731F">
        <w:rPr>
          <w:rFonts w:ascii="Arial" w:eastAsia="Times New Roman" w:hAnsi="Arial" w:cs="Arial"/>
          <w:noProof/>
          <w:color w:val="auto"/>
          <w:sz w:val="20"/>
          <w:szCs w:val="20"/>
          <w:bdr w:val="none" w:sz="0" w:space="0" w:color="auto"/>
          <w:lang w:val="es-ES" w:eastAsia="es-ES"/>
        </w:rPr>
        <w:t xml:space="preserve"> determina </w:t>
      </w:r>
      <w:r>
        <w:rPr>
          <w:rFonts w:ascii="Arial" w:eastAsia="Times New Roman" w:hAnsi="Arial" w:cs="Arial"/>
          <w:noProof/>
          <w:color w:val="auto"/>
          <w:sz w:val="20"/>
          <w:szCs w:val="20"/>
          <w:bdr w:val="none" w:sz="0" w:space="0" w:color="auto"/>
          <w:lang w:val="es-ES" w:eastAsia="es-ES"/>
        </w:rPr>
        <w:t>el</w:t>
      </w:r>
      <w:r w:rsidRPr="007F731F">
        <w:rPr>
          <w:rFonts w:ascii="Arial" w:eastAsia="Times New Roman" w:hAnsi="Arial" w:cs="Arial"/>
          <w:noProof/>
          <w:color w:val="auto"/>
          <w:sz w:val="20"/>
          <w:szCs w:val="20"/>
          <w:bdr w:val="none" w:sz="0" w:space="0" w:color="auto"/>
          <w:lang w:val="es-ES" w:eastAsia="es-ES"/>
        </w:rPr>
        <w:t xml:space="preserve"> qu</w:t>
      </w:r>
      <w:r>
        <w:rPr>
          <w:rFonts w:ascii="Arial" w:eastAsia="Times New Roman" w:hAnsi="Arial" w:cs="Arial"/>
          <w:noProof/>
          <w:color w:val="auto"/>
          <w:sz w:val="20"/>
          <w:szCs w:val="20"/>
          <w:bdr w:val="none" w:sz="0" w:space="0" w:color="auto"/>
          <w:lang w:val="es-ES" w:eastAsia="es-ES"/>
        </w:rPr>
        <w:t>é</w:t>
      </w:r>
      <w:r w:rsidRPr="007F731F">
        <w:rPr>
          <w:rFonts w:ascii="Arial" w:eastAsia="Times New Roman" w:hAnsi="Arial" w:cs="Arial"/>
          <w:noProof/>
          <w:color w:val="auto"/>
          <w:sz w:val="20"/>
          <w:szCs w:val="20"/>
          <w:bdr w:val="none" w:sz="0" w:space="0" w:color="auto"/>
          <w:lang w:val="es-ES" w:eastAsia="es-ES"/>
        </w:rPr>
        <w:t>, el cómo y el cuándo de las tareas</w:t>
      </w:r>
      <w:r>
        <w:rPr>
          <w:rFonts w:ascii="Arial" w:eastAsia="Times New Roman" w:hAnsi="Arial" w:cs="Arial"/>
          <w:noProof/>
          <w:color w:val="auto"/>
          <w:sz w:val="20"/>
          <w:szCs w:val="20"/>
          <w:bdr w:val="none" w:sz="0" w:space="0" w:color="auto"/>
          <w:lang w:val="es-ES" w:eastAsia="es-ES"/>
        </w:rPr>
        <w:t xml:space="preserve"> y los apoyos a recibir</w:t>
      </w:r>
      <w:r w:rsidRPr="007F731F">
        <w:rPr>
          <w:rFonts w:ascii="Arial" w:eastAsia="Times New Roman" w:hAnsi="Arial" w:cs="Arial"/>
          <w:noProof/>
          <w:color w:val="auto"/>
          <w:sz w:val="20"/>
          <w:szCs w:val="20"/>
          <w:bdr w:val="none" w:sz="0" w:space="0" w:color="auto"/>
          <w:lang w:val="es-ES" w:eastAsia="es-ES"/>
        </w:rPr>
        <w:t>.</w:t>
      </w:r>
    </w:p>
    <w:p w14:paraId="4F22F11F" w14:textId="77777777" w:rsidR="007F731F" w:rsidRPr="007F731F" w:rsidRDefault="007F731F" w:rsidP="0089118F">
      <w:pPr>
        <w:jc w:val="both"/>
        <w:rPr>
          <w:rFonts w:ascii="Arial" w:eastAsia="Times New Roman" w:hAnsi="Arial" w:cs="Arial"/>
          <w:color w:val="auto"/>
          <w:sz w:val="20"/>
          <w:szCs w:val="20"/>
          <w:bdr w:val="none" w:sz="0" w:space="0" w:color="auto"/>
          <w:lang w:val="es-ES" w:eastAsia="es-ES"/>
        </w:rPr>
      </w:pPr>
    </w:p>
    <w:p w14:paraId="6D993B8F" w14:textId="63940FFE" w:rsidR="00495FED" w:rsidRPr="007F731F" w:rsidRDefault="00495FED" w:rsidP="00C54D36">
      <w:pPr>
        <w:pBdr>
          <w:top w:val="none" w:sz="0" w:space="0" w:color="auto"/>
          <w:left w:val="none" w:sz="0" w:space="0" w:color="auto"/>
          <w:bottom w:val="single" w:sz="4" w:space="1" w:color="C0C0C0"/>
          <w:right w:val="none" w:sz="0" w:space="0" w:color="auto"/>
          <w:between w:val="none" w:sz="0" w:space="0" w:color="auto"/>
          <w:bar w:val="none" w:sz="0" w:color="auto"/>
        </w:pBdr>
        <w:jc w:val="both"/>
        <w:rPr>
          <w:rFonts w:ascii="Arial" w:eastAsia="Times New Roman" w:hAnsi="Arial" w:cs="Arial"/>
          <w:b/>
          <w:color w:val="auto"/>
          <w:bdr w:val="none" w:sz="0" w:space="0" w:color="auto"/>
          <w:lang w:val="es-ES" w:eastAsia="es-ES"/>
        </w:rPr>
      </w:pPr>
      <w:r w:rsidRPr="007F731F">
        <w:rPr>
          <w:rFonts w:ascii="Arial" w:eastAsia="Times New Roman" w:hAnsi="Arial" w:cs="Arial"/>
          <w:b/>
          <w:color w:val="auto"/>
          <w:bdr w:val="none" w:sz="0" w:space="0" w:color="auto"/>
          <w:lang w:val="es-ES" w:eastAsia="es-ES"/>
        </w:rPr>
        <w:t>Objet</w:t>
      </w:r>
      <w:r w:rsidR="00C54D36" w:rsidRPr="007F731F">
        <w:rPr>
          <w:rFonts w:ascii="Arial" w:eastAsia="Times New Roman" w:hAnsi="Arial" w:cs="Arial"/>
          <w:b/>
          <w:color w:val="auto"/>
          <w:bdr w:val="none" w:sz="0" w:space="0" w:color="auto"/>
          <w:lang w:val="es-ES" w:eastAsia="es-ES"/>
        </w:rPr>
        <w:t>i</w:t>
      </w:r>
      <w:r w:rsidR="007F731F" w:rsidRPr="007F731F">
        <w:rPr>
          <w:rFonts w:ascii="Arial" w:eastAsia="Times New Roman" w:hAnsi="Arial" w:cs="Arial"/>
          <w:b/>
          <w:color w:val="auto"/>
          <w:bdr w:val="none" w:sz="0" w:space="0" w:color="auto"/>
          <w:lang w:val="es-ES" w:eastAsia="es-ES"/>
        </w:rPr>
        <w:t>vo</w:t>
      </w:r>
      <w:r w:rsidRPr="007F731F">
        <w:rPr>
          <w:rFonts w:ascii="Arial" w:eastAsia="Times New Roman" w:hAnsi="Arial" w:cs="Arial"/>
          <w:b/>
          <w:color w:val="auto"/>
          <w:bdr w:val="none" w:sz="0" w:space="0" w:color="auto"/>
          <w:lang w:val="es-ES" w:eastAsia="es-ES"/>
        </w:rPr>
        <w:t xml:space="preserve">s </w:t>
      </w:r>
      <w:r w:rsidR="007F731F" w:rsidRPr="007F731F">
        <w:rPr>
          <w:rFonts w:ascii="Arial" w:eastAsia="Times New Roman" w:hAnsi="Arial" w:cs="Arial"/>
          <w:b/>
          <w:color w:val="auto"/>
          <w:bdr w:val="none" w:sz="0" w:space="0" w:color="auto"/>
          <w:lang w:val="es-ES" w:eastAsia="es-ES"/>
        </w:rPr>
        <w:t>E</w:t>
      </w:r>
      <w:r w:rsidRPr="007F731F">
        <w:rPr>
          <w:rFonts w:ascii="Arial" w:eastAsia="Times New Roman" w:hAnsi="Arial" w:cs="Arial"/>
          <w:b/>
          <w:color w:val="auto"/>
          <w:bdr w:val="none" w:sz="0" w:space="0" w:color="auto"/>
          <w:lang w:val="es-ES" w:eastAsia="es-ES"/>
        </w:rPr>
        <w:t>spec</w:t>
      </w:r>
      <w:r w:rsidR="007F731F" w:rsidRPr="007F731F">
        <w:rPr>
          <w:rFonts w:ascii="Arial" w:eastAsia="Times New Roman" w:hAnsi="Arial" w:cs="Arial"/>
          <w:b/>
          <w:color w:val="auto"/>
          <w:bdr w:val="none" w:sz="0" w:space="0" w:color="auto"/>
          <w:lang w:val="es-ES" w:eastAsia="es-ES"/>
        </w:rPr>
        <w:t>í</w:t>
      </w:r>
      <w:r w:rsidRPr="007F731F">
        <w:rPr>
          <w:rFonts w:ascii="Arial" w:eastAsia="Times New Roman" w:hAnsi="Arial" w:cs="Arial"/>
          <w:b/>
          <w:color w:val="auto"/>
          <w:bdr w:val="none" w:sz="0" w:space="0" w:color="auto"/>
          <w:lang w:val="es-ES" w:eastAsia="es-ES"/>
        </w:rPr>
        <w:t>fic</w:t>
      </w:r>
      <w:r w:rsidR="007F731F" w:rsidRPr="007F731F">
        <w:rPr>
          <w:rFonts w:ascii="Arial" w:eastAsia="Times New Roman" w:hAnsi="Arial" w:cs="Arial"/>
          <w:b/>
          <w:color w:val="auto"/>
          <w:bdr w:val="none" w:sz="0" w:space="0" w:color="auto"/>
          <w:lang w:val="es-ES" w:eastAsia="es-ES"/>
        </w:rPr>
        <w:t>o</w:t>
      </w:r>
      <w:r w:rsidRPr="007F731F">
        <w:rPr>
          <w:rFonts w:ascii="Arial" w:eastAsia="Times New Roman" w:hAnsi="Arial" w:cs="Arial"/>
          <w:b/>
          <w:color w:val="auto"/>
          <w:bdr w:val="none" w:sz="0" w:space="0" w:color="auto"/>
          <w:lang w:val="es-ES" w:eastAsia="es-ES"/>
        </w:rPr>
        <w:t xml:space="preserve">s: </w:t>
      </w:r>
    </w:p>
    <w:p w14:paraId="2A8ED895" w14:textId="77777777" w:rsidR="00C54D36" w:rsidRPr="007F731F" w:rsidRDefault="00C54D36" w:rsidP="00C54D36">
      <w:pPr>
        <w:pStyle w:val="Prrafodelista"/>
        <w:jc w:val="both"/>
        <w:rPr>
          <w:rFonts w:ascii="Arial" w:hAnsi="Arial" w:cs="Arial"/>
          <w:color w:val="auto"/>
          <w:sz w:val="20"/>
          <w:szCs w:val="20"/>
          <w:lang w:val="es-ES"/>
        </w:rPr>
      </w:pPr>
    </w:p>
    <w:p w14:paraId="62D3C4CC" w14:textId="127AEAB1" w:rsidR="007F731F" w:rsidRPr="00582668" w:rsidRDefault="007F731F" w:rsidP="00B97B4E">
      <w:pPr>
        <w:pStyle w:val="Prrafodelista"/>
        <w:numPr>
          <w:ilvl w:val="0"/>
          <w:numId w:val="4"/>
        </w:numPr>
        <w:pBdr>
          <w:top w:val="none" w:sz="0" w:space="0" w:color="auto"/>
          <w:left w:val="none" w:sz="0" w:space="0" w:color="auto"/>
          <w:bottom w:val="single" w:sz="4" w:space="1" w:color="C0C0C0"/>
          <w:right w:val="none" w:sz="0" w:space="0" w:color="auto"/>
          <w:between w:val="none" w:sz="0" w:space="0" w:color="auto"/>
          <w:bar w:val="none" w:sz="0" w:color="auto"/>
        </w:pBdr>
        <w:jc w:val="both"/>
        <w:rPr>
          <w:rFonts w:ascii="Arial" w:hAnsi="Arial" w:cs="Arial"/>
          <w:color w:val="auto"/>
          <w:sz w:val="20"/>
          <w:szCs w:val="20"/>
          <w:lang w:val="es-ES"/>
        </w:rPr>
      </w:pPr>
      <w:r w:rsidRPr="00582668">
        <w:rPr>
          <w:rFonts w:ascii="Arial" w:hAnsi="Arial" w:cs="Arial"/>
          <w:color w:val="auto"/>
          <w:sz w:val="20"/>
          <w:szCs w:val="20"/>
          <w:lang w:val="es-ES"/>
        </w:rPr>
        <w:t>Dotar de recursos teórico prácticos a l</w:t>
      </w:r>
      <w:r w:rsidR="00582668">
        <w:rPr>
          <w:rFonts w:ascii="Arial" w:hAnsi="Arial" w:cs="Arial"/>
          <w:color w:val="auto"/>
          <w:sz w:val="20"/>
          <w:szCs w:val="20"/>
          <w:lang w:val="es-ES"/>
        </w:rPr>
        <w:t>a</w:t>
      </w:r>
      <w:r w:rsidRPr="00582668">
        <w:rPr>
          <w:rFonts w:ascii="Arial" w:hAnsi="Arial" w:cs="Arial"/>
          <w:color w:val="auto"/>
          <w:sz w:val="20"/>
          <w:szCs w:val="20"/>
          <w:lang w:val="es-ES"/>
        </w:rPr>
        <w:t>s</w:t>
      </w:r>
      <w:r w:rsidR="00582668">
        <w:rPr>
          <w:rFonts w:ascii="Arial" w:hAnsi="Arial" w:cs="Arial"/>
          <w:color w:val="auto"/>
          <w:sz w:val="20"/>
          <w:szCs w:val="20"/>
          <w:lang w:val="es-ES"/>
        </w:rPr>
        <w:t xml:space="preserve"> personas</w:t>
      </w:r>
      <w:r w:rsidRPr="00582668">
        <w:rPr>
          <w:rFonts w:ascii="Arial" w:hAnsi="Arial" w:cs="Arial"/>
          <w:color w:val="auto"/>
          <w:sz w:val="20"/>
          <w:szCs w:val="20"/>
          <w:lang w:val="es-ES"/>
        </w:rPr>
        <w:t xml:space="preserve"> alumn</w:t>
      </w:r>
      <w:r w:rsidR="00582668">
        <w:rPr>
          <w:rFonts w:ascii="Arial" w:hAnsi="Arial" w:cs="Arial"/>
          <w:color w:val="auto"/>
          <w:sz w:val="20"/>
          <w:szCs w:val="20"/>
          <w:lang w:val="es-ES"/>
        </w:rPr>
        <w:t>a</w:t>
      </w:r>
      <w:r w:rsidRPr="00582668">
        <w:rPr>
          <w:rFonts w:ascii="Arial" w:hAnsi="Arial" w:cs="Arial"/>
          <w:color w:val="auto"/>
          <w:sz w:val="20"/>
          <w:szCs w:val="20"/>
          <w:lang w:val="es-ES"/>
        </w:rPr>
        <w:t>s con el fin de acceder a la acreditación para poder ejercer la asistencia personal.</w:t>
      </w:r>
    </w:p>
    <w:p w14:paraId="7131A9B0" w14:textId="25F67ED7" w:rsidR="007F731F" w:rsidRPr="00582668" w:rsidRDefault="007F731F" w:rsidP="00B97B4E">
      <w:pPr>
        <w:pStyle w:val="Prrafodelista"/>
        <w:numPr>
          <w:ilvl w:val="0"/>
          <w:numId w:val="4"/>
        </w:numPr>
        <w:pBdr>
          <w:top w:val="none" w:sz="0" w:space="0" w:color="auto"/>
          <w:left w:val="none" w:sz="0" w:space="0" w:color="auto"/>
          <w:bottom w:val="single" w:sz="4" w:space="1" w:color="C0C0C0"/>
          <w:right w:val="none" w:sz="0" w:space="0" w:color="auto"/>
          <w:between w:val="none" w:sz="0" w:space="0" w:color="auto"/>
          <w:bar w:val="none" w:sz="0" w:color="auto"/>
        </w:pBdr>
        <w:jc w:val="both"/>
        <w:rPr>
          <w:rFonts w:ascii="Arial" w:hAnsi="Arial" w:cs="Arial"/>
          <w:color w:val="auto"/>
          <w:sz w:val="20"/>
          <w:szCs w:val="20"/>
          <w:lang w:val="es-ES"/>
        </w:rPr>
      </w:pPr>
      <w:r w:rsidRPr="00582668">
        <w:rPr>
          <w:rFonts w:ascii="Arial" w:hAnsi="Arial" w:cs="Arial"/>
          <w:color w:val="auto"/>
          <w:sz w:val="20"/>
          <w:szCs w:val="20"/>
          <w:lang w:val="es-ES"/>
        </w:rPr>
        <w:t>Facilitar y contribuir a la generación de competencias transversales profesionales y personales necesarias para ejercer de AP</w:t>
      </w:r>
    </w:p>
    <w:p w14:paraId="55B84764" w14:textId="3052B6DA" w:rsidR="00582668" w:rsidRPr="00582668" w:rsidRDefault="007F731F" w:rsidP="00B97B4E">
      <w:pPr>
        <w:pStyle w:val="Prrafodelista"/>
        <w:numPr>
          <w:ilvl w:val="0"/>
          <w:numId w:val="4"/>
        </w:numPr>
        <w:pBdr>
          <w:top w:val="none" w:sz="0" w:space="0" w:color="auto"/>
          <w:left w:val="none" w:sz="0" w:space="0" w:color="auto"/>
          <w:bottom w:val="single" w:sz="4" w:space="1" w:color="C0C0C0"/>
          <w:right w:val="none" w:sz="0" w:space="0" w:color="auto"/>
          <w:between w:val="none" w:sz="0" w:space="0" w:color="auto"/>
          <w:bar w:val="none" w:sz="0" w:color="auto"/>
        </w:pBdr>
        <w:jc w:val="both"/>
        <w:rPr>
          <w:rFonts w:ascii="Arial" w:hAnsi="Arial" w:cs="Arial"/>
          <w:color w:val="auto"/>
          <w:sz w:val="20"/>
          <w:szCs w:val="20"/>
          <w:lang w:val="es-ES"/>
        </w:rPr>
      </w:pPr>
      <w:r w:rsidRPr="00582668">
        <w:rPr>
          <w:rFonts w:ascii="Arial" w:hAnsi="Arial" w:cs="Arial"/>
          <w:color w:val="auto"/>
          <w:sz w:val="20"/>
          <w:szCs w:val="20"/>
          <w:lang w:val="es-ES"/>
        </w:rPr>
        <w:t xml:space="preserve">Facilitar una base formativa para que </w:t>
      </w:r>
      <w:r w:rsidR="00582668" w:rsidRPr="00582668">
        <w:rPr>
          <w:rFonts w:ascii="Arial" w:hAnsi="Arial" w:cs="Arial"/>
          <w:color w:val="auto"/>
          <w:sz w:val="20"/>
          <w:szCs w:val="20"/>
          <w:lang w:val="es-ES"/>
        </w:rPr>
        <w:t>l</w:t>
      </w:r>
      <w:r w:rsidR="00582668">
        <w:rPr>
          <w:rFonts w:ascii="Arial" w:hAnsi="Arial" w:cs="Arial"/>
          <w:color w:val="auto"/>
          <w:sz w:val="20"/>
          <w:szCs w:val="20"/>
          <w:lang w:val="es-ES"/>
        </w:rPr>
        <w:t>a</w:t>
      </w:r>
      <w:r w:rsidR="00582668" w:rsidRPr="00582668">
        <w:rPr>
          <w:rFonts w:ascii="Arial" w:hAnsi="Arial" w:cs="Arial"/>
          <w:color w:val="auto"/>
          <w:sz w:val="20"/>
          <w:szCs w:val="20"/>
          <w:lang w:val="es-ES"/>
        </w:rPr>
        <w:t>s</w:t>
      </w:r>
      <w:r w:rsidR="00582668">
        <w:rPr>
          <w:rFonts w:ascii="Arial" w:hAnsi="Arial" w:cs="Arial"/>
          <w:color w:val="auto"/>
          <w:sz w:val="20"/>
          <w:szCs w:val="20"/>
          <w:lang w:val="es-ES"/>
        </w:rPr>
        <w:t xml:space="preserve"> personas</w:t>
      </w:r>
      <w:r w:rsidR="00582668" w:rsidRPr="00582668">
        <w:rPr>
          <w:rFonts w:ascii="Arial" w:hAnsi="Arial" w:cs="Arial"/>
          <w:color w:val="auto"/>
          <w:sz w:val="20"/>
          <w:szCs w:val="20"/>
          <w:lang w:val="es-ES"/>
        </w:rPr>
        <w:t xml:space="preserve"> alumn</w:t>
      </w:r>
      <w:r w:rsidR="00582668">
        <w:rPr>
          <w:rFonts w:ascii="Arial" w:hAnsi="Arial" w:cs="Arial"/>
          <w:color w:val="auto"/>
          <w:sz w:val="20"/>
          <w:szCs w:val="20"/>
          <w:lang w:val="es-ES"/>
        </w:rPr>
        <w:t>a</w:t>
      </w:r>
      <w:r w:rsidR="00582668" w:rsidRPr="00582668">
        <w:rPr>
          <w:rFonts w:ascii="Arial" w:hAnsi="Arial" w:cs="Arial"/>
          <w:color w:val="auto"/>
          <w:sz w:val="20"/>
          <w:szCs w:val="20"/>
          <w:lang w:val="es-ES"/>
        </w:rPr>
        <w:t xml:space="preserve">s </w:t>
      </w:r>
      <w:r w:rsidRPr="00582668">
        <w:rPr>
          <w:rFonts w:ascii="Arial" w:hAnsi="Arial" w:cs="Arial"/>
          <w:color w:val="auto"/>
          <w:sz w:val="20"/>
          <w:szCs w:val="20"/>
          <w:lang w:val="es-ES"/>
        </w:rPr>
        <w:t>pueda</w:t>
      </w:r>
      <w:r w:rsidR="00582668">
        <w:rPr>
          <w:rFonts w:ascii="Arial" w:hAnsi="Arial" w:cs="Arial"/>
          <w:color w:val="auto"/>
          <w:sz w:val="20"/>
          <w:szCs w:val="20"/>
          <w:lang w:val="es-ES"/>
        </w:rPr>
        <w:t>n</w:t>
      </w:r>
      <w:r w:rsidRPr="00582668">
        <w:rPr>
          <w:rFonts w:ascii="Arial" w:hAnsi="Arial" w:cs="Arial"/>
          <w:color w:val="auto"/>
          <w:sz w:val="20"/>
          <w:szCs w:val="20"/>
          <w:lang w:val="es-ES"/>
        </w:rPr>
        <w:t xml:space="preserve"> situar la atención a la persona</w:t>
      </w:r>
      <w:r w:rsidR="00582668" w:rsidRPr="00582668">
        <w:rPr>
          <w:rFonts w:ascii="Arial" w:hAnsi="Arial" w:cs="Arial"/>
          <w:color w:val="auto"/>
          <w:sz w:val="20"/>
          <w:szCs w:val="20"/>
          <w:lang w:val="es-ES"/>
        </w:rPr>
        <w:t xml:space="preserve"> </w:t>
      </w:r>
      <w:r w:rsidRPr="00582668">
        <w:rPr>
          <w:rFonts w:ascii="Arial" w:hAnsi="Arial" w:cs="Arial"/>
          <w:color w:val="auto"/>
          <w:sz w:val="20"/>
          <w:szCs w:val="20"/>
          <w:lang w:val="es-ES"/>
        </w:rPr>
        <w:t>cogestor</w:t>
      </w:r>
      <w:r w:rsidR="00582668" w:rsidRPr="00582668">
        <w:rPr>
          <w:rFonts w:ascii="Arial" w:hAnsi="Arial" w:cs="Arial"/>
          <w:color w:val="auto"/>
          <w:sz w:val="20"/>
          <w:szCs w:val="20"/>
          <w:lang w:val="es-ES"/>
        </w:rPr>
        <w:t>a</w:t>
      </w:r>
      <w:r w:rsidRPr="00582668">
        <w:rPr>
          <w:rFonts w:ascii="Arial" w:hAnsi="Arial" w:cs="Arial"/>
          <w:color w:val="auto"/>
          <w:sz w:val="20"/>
          <w:szCs w:val="20"/>
          <w:lang w:val="es-ES"/>
        </w:rPr>
        <w:t xml:space="preserve"> para la que trabaje desde la </w:t>
      </w:r>
      <w:r w:rsidR="00582668">
        <w:rPr>
          <w:rFonts w:ascii="Arial" w:hAnsi="Arial" w:cs="Arial"/>
          <w:color w:val="auto"/>
          <w:sz w:val="20"/>
          <w:szCs w:val="20"/>
          <w:lang w:val="es-ES"/>
        </w:rPr>
        <w:t>Fi</w:t>
      </w:r>
      <w:r w:rsidRPr="00582668">
        <w:rPr>
          <w:rFonts w:ascii="Arial" w:hAnsi="Arial" w:cs="Arial"/>
          <w:color w:val="auto"/>
          <w:sz w:val="20"/>
          <w:szCs w:val="20"/>
          <w:lang w:val="es-ES"/>
        </w:rPr>
        <w:t xml:space="preserve">losofía de </w:t>
      </w:r>
      <w:r w:rsidR="00582668">
        <w:rPr>
          <w:rFonts w:ascii="Arial" w:hAnsi="Arial" w:cs="Arial"/>
          <w:color w:val="auto"/>
          <w:sz w:val="20"/>
          <w:szCs w:val="20"/>
          <w:lang w:val="es-ES"/>
        </w:rPr>
        <w:t>V</w:t>
      </w:r>
      <w:r w:rsidRPr="00582668">
        <w:rPr>
          <w:rFonts w:ascii="Arial" w:hAnsi="Arial" w:cs="Arial"/>
          <w:color w:val="auto"/>
          <w:sz w:val="20"/>
          <w:szCs w:val="20"/>
          <w:lang w:val="es-ES"/>
        </w:rPr>
        <w:t xml:space="preserve">ida </w:t>
      </w:r>
      <w:r w:rsidR="00582668">
        <w:rPr>
          <w:rFonts w:ascii="Arial" w:hAnsi="Arial" w:cs="Arial"/>
          <w:color w:val="auto"/>
          <w:sz w:val="20"/>
          <w:szCs w:val="20"/>
          <w:lang w:val="es-ES"/>
        </w:rPr>
        <w:t>I</w:t>
      </w:r>
      <w:r w:rsidRPr="00582668">
        <w:rPr>
          <w:rFonts w:ascii="Arial" w:hAnsi="Arial" w:cs="Arial"/>
          <w:color w:val="auto"/>
          <w:sz w:val="20"/>
          <w:szCs w:val="20"/>
          <w:lang w:val="es-ES"/>
        </w:rPr>
        <w:t>ndependiente</w:t>
      </w:r>
      <w:r w:rsidR="00582668">
        <w:rPr>
          <w:rFonts w:ascii="Arial" w:hAnsi="Arial" w:cs="Arial"/>
          <w:color w:val="auto"/>
          <w:sz w:val="20"/>
          <w:szCs w:val="20"/>
          <w:lang w:val="es-ES"/>
        </w:rPr>
        <w:t>.</w:t>
      </w:r>
    </w:p>
    <w:p w14:paraId="617F6CAE" w14:textId="77777777" w:rsidR="00582668" w:rsidRPr="00582668" w:rsidRDefault="00582668" w:rsidP="00582668">
      <w:pPr>
        <w:pBdr>
          <w:top w:val="none" w:sz="0" w:space="0" w:color="auto"/>
          <w:left w:val="none" w:sz="0" w:space="0" w:color="auto"/>
          <w:bottom w:val="single" w:sz="4" w:space="1" w:color="C0C0C0"/>
          <w:right w:val="none" w:sz="0" w:space="0" w:color="auto"/>
          <w:between w:val="none" w:sz="0" w:space="0" w:color="auto"/>
          <w:bar w:val="none" w:sz="0" w:color="auto"/>
        </w:pBdr>
        <w:jc w:val="both"/>
        <w:rPr>
          <w:rFonts w:ascii="Arial" w:hAnsi="Arial" w:cs="Arial"/>
          <w:color w:val="auto"/>
          <w:sz w:val="20"/>
          <w:szCs w:val="20"/>
          <w:lang w:val="es-ES"/>
        </w:rPr>
      </w:pPr>
    </w:p>
    <w:p w14:paraId="326D138E" w14:textId="032FBBAA" w:rsidR="0010142F" w:rsidRPr="007F731F" w:rsidRDefault="0010142F" w:rsidP="0010142F">
      <w:pPr>
        <w:pBdr>
          <w:top w:val="none" w:sz="0" w:space="0" w:color="auto"/>
          <w:left w:val="none" w:sz="0" w:space="0" w:color="auto"/>
          <w:bottom w:val="single" w:sz="4" w:space="1" w:color="C0C0C0"/>
          <w:right w:val="none" w:sz="0" w:space="0" w:color="auto"/>
          <w:between w:val="none" w:sz="0" w:space="0" w:color="auto"/>
          <w:bar w:val="none" w:sz="0" w:color="auto"/>
        </w:pBdr>
        <w:jc w:val="both"/>
        <w:rPr>
          <w:rFonts w:ascii="Arial" w:eastAsia="Times New Roman" w:hAnsi="Arial" w:cs="Arial"/>
          <w:b/>
          <w:color w:val="auto"/>
          <w:bdr w:val="none" w:sz="0" w:space="0" w:color="auto"/>
          <w:lang w:val="es-ES" w:eastAsia="es-ES"/>
        </w:rPr>
      </w:pPr>
      <w:r w:rsidRPr="007F731F">
        <w:rPr>
          <w:rFonts w:ascii="Arial" w:eastAsia="Times New Roman" w:hAnsi="Arial" w:cs="Arial"/>
          <w:b/>
          <w:color w:val="auto"/>
          <w:bdr w:val="none" w:sz="0" w:space="0" w:color="auto"/>
          <w:lang w:val="es-ES" w:eastAsia="es-ES"/>
        </w:rPr>
        <w:t>Metodolog</w:t>
      </w:r>
      <w:r w:rsidR="00582668">
        <w:rPr>
          <w:rFonts w:ascii="Arial" w:eastAsia="Times New Roman" w:hAnsi="Arial" w:cs="Arial"/>
          <w:b/>
          <w:color w:val="auto"/>
          <w:bdr w:val="none" w:sz="0" w:space="0" w:color="auto"/>
          <w:lang w:val="es-ES" w:eastAsia="es-ES"/>
        </w:rPr>
        <w:t>í</w:t>
      </w:r>
      <w:r w:rsidRPr="007F731F">
        <w:rPr>
          <w:rFonts w:ascii="Arial" w:eastAsia="Times New Roman" w:hAnsi="Arial" w:cs="Arial"/>
          <w:b/>
          <w:color w:val="auto"/>
          <w:bdr w:val="none" w:sz="0" w:space="0" w:color="auto"/>
          <w:lang w:val="es-ES" w:eastAsia="es-ES"/>
        </w:rPr>
        <w:t xml:space="preserve">a: </w:t>
      </w:r>
    </w:p>
    <w:p w14:paraId="1D940D73" w14:textId="77777777" w:rsidR="00FF72DF" w:rsidRPr="007F731F" w:rsidRDefault="00FF72DF" w:rsidP="00FF72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p>
    <w:p w14:paraId="4D6DDD3E" w14:textId="21411059" w:rsidR="00582668" w:rsidRPr="00582668" w:rsidRDefault="00582668"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r w:rsidRPr="00582668">
        <w:rPr>
          <w:rFonts w:ascii="Arial" w:eastAsia="Times New Roman" w:hAnsi="Arial" w:cs="Arial"/>
          <w:noProof/>
          <w:color w:val="auto"/>
          <w:sz w:val="20"/>
          <w:szCs w:val="20"/>
          <w:bdr w:val="none" w:sz="0" w:space="0" w:color="auto"/>
          <w:lang w:val="es-ES" w:eastAsia="es-ES"/>
        </w:rPr>
        <w:t>Es</w:t>
      </w:r>
      <w:r>
        <w:rPr>
          <w:rFonts w:ascii="Arial" w:eastAsia="Times New Roman" w:hAnsi="Arial" w:cs="Arial"/>
          <w:noProof/>
          <w:color w:val="auto"/>
          <w:sz w:val="20"/>
          <w:szCs w:val="20"/>
          <w:bdr w:val="none" w:sz="0" w:space="0" w:color="auto"/>
          <w:lang w:val="es-ES" w:eastAsia="es-ES"/>
        </w:rPr>
        <w:t>ta</w:t>
      </w:r>
      <w:r w:rsidRPr="00582668">
        <w:rPr>
          <w:rFonts w:ascii="Arial" w:eastAsia="Times New Roman" w:hAnsi="Arial" w:cs="Arial"/>
          <w:noProof/>
          <w:color w:val="auto"/>
          <w:sz w:val="20"/>
          <w:szCs w:val="20"/>
          <w:bdr w:val="none" w:sz="0" w:space="0" w:color="auto"/>
          <w:lang w:val="es-ES" w:eastAsia="es-ES"/>
        </w:rPr>
        <w:t xml:space="preserve"> una formación </w:t>
      </w:r>
      <w:r>
        <w:rPr>
          <w:rFonts w:ascii="Arial" w:eastAsia="Times New Roman" w:hAnsi="Arial" w:cs="Arial"/>
          <w:noProof/>
          <w:color w:val="auto"/>
          <w:sz w:val="20"/>
          <w:szCs w:val="20"/>
          <w:bdr w:val="none" w:sz="0" w:space="0" w:color="auto"/>
          <w:lang w:val="es-ES" w:eastAsia="es-ES"/>
        </w:rPr>
        <w:t>planificada para realizarse</w:t>
      </w:r>
      <w:r w:rsidRPr="00582668">
        <w:rPr>
          <w:rFonts w:ascii="Arial" w:eastAsia="Times New Roman" w:hAnsi="Arial" w:cs="Arial"/>
          <w:noProof/>
          <w:color w:val="auto"/>
          <w:sz w:val="20"/>
          <w:szCs w:val="20"/>
          <w:bdr w:val="none" w:sz="0" w:space="0" w:color="auto"/>
          <w:lang w:val="es-ES" w:eastAsia="es-ES"/>
        </w:rPr>
        <w:t xml:space="preserve"> a través de la plataforma MOODLE y </w:t>
      </w:r>
      <w:r>
        <w:rPr>
          <w:rFonts w:ascii="Arial" w:eastAsia="Times New Roman" w:hAnsi="Arial" w:cs="Arial"/>
          <w:noProof/>
          <w:color w:val="auto"/>
          <w:sz w:val="20"/>
          <w:szCs w:val="20"/>
          <w:bdr w:val="none" w:sz="0" w:space="0" w:color="auto"/>
          <w:lang w:val="es-ES" w:eastAsia="es-ES"/>
        </w:rPr>
        <w:t xml:space="preserve">que </w:t>
      </w:r>
      <w:r w:rsidRPr="00582668">
        <w:rPr>
          <w:rFonts w:ascii="Arial" w:eastAsia="Times New Roman" w:hAnsi="Arial" w:cs="Arial"/>
          <w:noProof/>
          <w:color w:val="auto"/>
          <w:sz w:val="20"/>
          <w:szCs w:val="20"/>
          <w:bdr w:val="none" w:sz="0" w:space="0" w:color="auto"/>
          <w:lang w:val="es-ES" w:eastAsia="es-ES"/>
        </w:rPr>
        <w:t xml:space="preserve">constará de 7 Módulos que alumnado podrá ir alcanzando de forma individualizada </w:t>
      </w:r>
      <w:r>
        <w:rPr>
          <w:rFonts w:ascii="Arial" w:eastAsia="Times New Roman" w:hAnsi="Arial" w:cs="Arial"/>
          <w:noProof/>
          <w:color w:val="auto"/>
          <w:sz w:val="20"/>
          <w:szCs w:val="20"/>
          <w:bdr w:val="none" w:sz="0" w:space="0" w:color="auto"/>
          <w:lang w:val="es-ES" w:eastAsia="es-ES"/>
        </w:rPr>
        <w:t>y/</w:t>
      </w:r>
      <w:r w:rsidRPr="00582668">
        <w:rPr>
          <w:rFonts w:ascii="Arial" w:eastAsia="Times New Roman" w:hAnsi="Arial" w:cs="Arial"/>
          <w:noProof/>
          <w:color w:val="auto"/>
          <w:sz w:val="20"/>
          <w:szCs w:val="20"/>
          <w:bdr w:val="none" w:sz="0" w:space="0" w:color="auto"/>
          <w:lang w:val="es-ES" w:eastAsia="es-ES"/>
        </w:rPr>
        <w:t>o según la secuencialidad indicada.</w:t>
      </w:r>
    </w:p>
    <w:p w14:paraId="0ACD7C0D" w14:textId="77777777" w:rsidR="00582668" w:rsidRPr="00582668" w:rsidRDefault="00582668"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p>
    <w:p w14:paraId="0FB56E29" w14:textId="0784DCD2" w:rsidR="00582668" w:rsidRDefault="00582668"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r w:rsidRPr="00582668">
        <w:rPr>
          <w:rFonts w:ascii="Arial" w:eastAsia="Times New Roman" w:hAnsi="Arial" w:cs="Arial"/>
          <w:noProof/>
          <w:color w:val="auto"/>
          <w:sz w:val="20"/>
          <w:szCs w:val="20"/>
          <w:bdr w:val="none" w:sz="0" w:space="0" w:color="auto"/>
          <w:lang w:val="es-ES" w:eastAsia="es-ES"/>
        </w:rPr>
        <w:t>El total de horas de formación será de 50 h. El alumnado puede cursar los módulos de forma independiente.</w:t>
      </w:r>
      <w:r>
        <w:rPr>
          <w:rFonts w:ascii="Arial" w:eastAsia="Times New Roman" w:hAnsi="Arial" w:cs="Arial"/>
          <w:noProof/>
          <w:color w:val="auto"/>
          <w:sz w:val="20"/>
          <w:szCs w:val="20"/>
          <w:bdr w:val="none" w:sz="0" w:space="0" w:color="auto"/>
          <w:lang w:val="es-ES" w:eastAsia="es-ES"/>
        </w:rPr>
        <w:t xml:space="preserve"> Sin embargo, es importante recalcar que p</w:t>
      </w:r>
      <w:r w:rsidRPr="00582668">
        <w:rPr>
          <w:rFonts w:ascii="Arial" w:eastAsia="Times New Roman" w:hAnsi="Arial" w:cs="Arial"/>
          <w:noProof/>
          <w:color w:val="auto"/>
          <w:sz w:val="20"/>
          <w:szCs w:val="20"/>
          <w:bdr w:val="none" w:sz="0" w:space="0" w:color="auto"/>
          <w:lang w:val="es-ES" w:eastAsia="es-ES"/>
        </w:rPr>
        <w:t>ara conseguir la totalidad de la acreditación se deberán asumir todos los módulos completos.</w:t>
      </w:r>
    </w:p>
    <w:p w14:paraId="0F180722" w14:textId="77777777" w:rsidR="00582668" w:rsidRPr="00582668" w:rsidRDefault="00582668"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p>
    <w:p w14:paraId="3E4FE6F2" w14:textId="27891EC6" w:rsidR="00582668" w:rsidRDefault="00582668"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r w:rsidRPr="00582668">
        <w:rPr>
          <w:rFonts w:ascii="Arial" w:eastAsia="Times New Roman" w:hAnsi="Arial" w:cs="Arial"/>
          <w:noProof/>
          <w:color w:val="auto"/>
          <w:sz w:val="20"/>
          <w:szCs w:val="20"/>
          <w:bdr w:val="none" w:sz="0" w:space="0" w:color="auto"/>
          <w:lang w:val="es-ES" w:eastAsia="es-ES"/>
        </w:rPr>
        <w:t xml:space="preserve">La metodología empleada se basa en contenidos teóricos y prácticos, </w:t>
      </w:r>
      <w:r>
        <w:rPr>
          <w:rFonts w:ascii="Arial" w:eastAsia="Times New Roman" w:hAnsi="Arial" w:cs="Arial"/>
          <w:noProof/>
          <w:color w:val="auto"/>
          <w:sz w:val="20"/>
          <w:szCs w:val="20"/>
          <w:bdr w:val="none" w:sz="0" w:space="0" w:color="auto"/>
          <w:lang w:val="es-ES" w:eastAsia="es-ES"/>
        </w:rPr>
        <w:t xml:space="preserve">trabajándose </w:t>
      </w:r>
      <w:r w:rsidRPr="00582668">
        <w:rPr>
          <w:rFonts w:ascii="Arial" w:eastAsia="Times New Roman" w:hAnsi="Arial" w:cs="Arial"/>
          <w:noProof/>
          <w:color w:val="auto"/>
          <w:sz w:val="20"/>
          <w:szCs w:val="20"/>
          <w:bdr w:val="none" w:sz="0" w:space="0" w:color="auto"/>
          <w:lang w:val="es-ES" w:eastAsia="es-ES"/>
        </w:rPr>
        <w:t>estos últimos a partir de dinámicas, actividades</w:t>
      </w:r>
      <w:r>
        <w:rPr>
          <w:rFonts w:ascii="Arial" w:eastAsia="Times New Roman" w:hAnsi="Arial" w:cs="Arial"/>
          <w:noProof/>
          <w:color w:val="auto"/>
          <w:sz w:val="20"/>
          <w:szCs w:val="20"/>
          <w:bdr w:val="none" w:sz="0" w:space="0" w:color="auto"/>
          <w:lang w:val="es-ES" w:eastAsia="es-ES"/>
        </w:rPr>
        <w:t xml:space="preserve">… </w:t>
      </w:r>
      <w:r w:rsidRPr="00582668">
        <w:rPr>
          <w:rFonts w:ascii="Arial" w:eastAsia="Times New Roman" w:hAnsi="Arial" w:cs="Arial"/>
          <w:noProof/>
          <w:color w:val="auto"/>
          <w:sz w:val="20"/>
          <w:szCs w:val="20"/>
          <w:bdr w:val="none" w:sz="0" w:space="0" w:color="auto"/>
          <w:lang w:val="es-ES" w:eastAsia="es-ES"/>
        </w:rPr>
        <w:t>priorizando la participación activa del alumnado</w:t>
      </w:r>
      <w:r>
        <w:rPr>
          <w:rFonts w:ascii="Arial" w:eastAsia="Times New Roman" w:hAnsi="Arial" w:cs="Arial"/>
          <w:noProof/>
          <w:color w:val="auto"/>
          <w:sz w:val="20"/>
          <w:szCs w:val="20"/>
          <w:bdr w:val="none" w:sz="0" w:space="0" w:color="auto"/>
          <w:lang w:val="es-ES" w:eastAsia="es-ES"/>
        </w:rPr>
        <w:t xml:space="preserve"> a través del foro</w:t>
      </w:r>
      <w:r w:rsidRPr="00582668">
        <w:rPr>
          <w:rFonts w:ascii="Arial" w:eastAsia="Times New Roman" w:hAnsi="Arial" w:cs="Arial"/>
          <w:noProof/>
          <w:color w:val="auto"/>
          <w:sz w:val="20"/>
          <w:szCs w:val="20"/>
          <w:bdr w:val="none" w:sz="0" w:space="0" w:color="auto"/>
          <w:lang w:val="es-ES" w:eastAsia="es-ES"/>
        </w:rPr>
        <w:t xml:space="preserve"> y </w:t>
      </w:r>
      <w:r>
        <w:rPr>
          <w:rFonts w:ascii="Arial" w:eastAsia="Times New Roman" w:hAnsi="Arial" w:cs="Arial"/>
          <w:noProof/>
          <w:color w:val="auto"/>
          <w:sz w:val="20"/>
          <w:szCs w:val="20"/>
          <w:bdr w:val="none" w:sz="0" w:space="0" w:color="auto"/>
          <w:lang w:val="es-ES" w:eastAsia="es-ES"/>
        </w:rPr>
        <w:t xml:space="preserve">el acercamiento a través de videos y testimonios de </w:t>
      </w:r>
      <w:r w:rsidRPr="00582668">
        <w:rPr>
          <w:rFonts w:ascii="Arial" w:eastAsia="Times New Roman" w:hAnsi="Arial" w:cs="Arial"/>
          <w:noProof/>
          <w:color w:val="auto"/>
          <w:sz w:val="20"/>
          <w:szCs w:val="20"/>
          <w:bdr w:val="none" w:sz="0" w:space="0" w:color="auto"/>
          <w:lang w:val="es-ES" w:eastAsia="es-ES"/>
        </w:rPr>
        <w:t>experiencias personales de personas cogestor</w:t>
      </w:r>
      <w:r>
        <w:rPr>
          <w:rFonts w:ascii="Arial" w:eastAsia="Times New Roman" w:hAnsi="Arial" w:cs="Arial"/>
          <w:noProof/>
          <w:color w:val="auto"/>
          <w:sz w:val="20"/>
          <w:szCs w:val="20"/>
          <w:bdr w:val="none" w:sz="0" w:space="0" w:color="auto"/>
          <w:lang w:val="es-ES" w:eastAsia="es-ES"/>
        </w:rPr>
        <w:t>as</w:t>
      </w:r>
      <w:r w:rsidRPr="00582668">
        <w:rPr>
          <w:rFonts w:ascii="Arial" w:eastAsia="Times New Roman" w:hAnsi="Arial" w:cs="Arial"/>
          <w:noProof/>
          <w:color w:val="auto"/>
          <w:sz w:val="20"/>
          <w:szCs w:val="20"/>
          <w:bdr w:val="none" w:sz="0" w:space="0" w:color="auto"/>
          <w:lang w:val="es-ES" w:eastAsia="es-ES"/>
        </w:rPr>
        <w:t>.</w:t>
      </w:r>
    </w:p>
    <w:p w14:paraId="6A847AE2" w14:textId="77777777" w:rsidR="00582668" w:rsidRPr="00582668" w:rsidRDefault="00582668"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p>
    <w:p w14:paraId="770DCDD5" w14:textId="114E78F6" w:rsidR="001E13AC" w:rsidRDefault="00582668"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noProof/>
          <w:color w:val="auto"/>
          <w:sz w:val="20"/>
          <w:szCs w:val="20"/>
          <w:bdr w:val="none" w:sz="0" w:space="0" w:color="auto"/>
          <w:lang w:val="es-ES" w:eastAsia="es-ES"/>
        </w:rPr>
      </w:pPr>
      <w:r w:rsidRPr="00582668">
        <w:rPr>
          <w:rFonts w:ascii="Arial" w:eastAsia="Times New Roman" w:hAnsi="Arial" w:cs="Arial"/>
          <w:noProof/>
          <w:color w:val="auto"/>
          <w:sz w:val="20"/>
          <w:szCs w:val="20"/>
          <w:bdr w:val="none" w:sz="0" w:space="0" w:color="auto"/>
          <w:lang w:val="es-ES" w:eastAsia="es-ES"/>
        </w:rPr>
        <w:t xml:space="preserve">Cada módulo </w:t>
      </w:r>
      <w:r>
        <w:rPr>
          <w:rFonts w:ascii="Arial" w:eastAsia="Times New Roman" w:hAnsi="Arial" w:cs="Arial"/>
          <w:noProof/>
          <w:color w:val="auto"/>
          <w:sz w:val="20"/>
          <w:szCs w:val="20"/>
          <w:bdr w:val="none" w:sz="0" w:space="0" w:color="auto"/>
          <w:lang w:val="es-ES" w:eastAsia="es-ES"/>
        </w:rPr>
        <w:t>contiene</w:t>
      </w:r>
      <w:r w:rsidRPr="00582668">
        <w:rPr>
          <w:rFonts w:ascii="Arial" w:eastAsia="Times New Roman" w:hAnsi="Arial" w:cs="Arial"/>
          <w:noProof/>
          <w:color w:val="auto"/>
          <w:sz w:val="20"/>
          <w:szCs w:val="20"/>
          <w:bdr w:val="none" w:sz="0" w:space="0" w:color="auto"/>
          <w:lang w:val="es-ES" w:eastAsia="es-ES"/>
        </w:rPr>
        <w:t xml:space="preserve"> una breve introducción donde se explica el contenido a desarrollar, l</w:t>
      </w:r>
      <w:r>
        <w:rPr>
          <w:rFonts w:ascii="Arial" w:eastAsia="Times New Roman" w:hAnsi="Arial" w:cs="Arial"/>
          <w:noProof/>
          <w:color w:val="auto"/>
          <w:sz w:val="20"/>
          <w:szCs w:val="20"/>
          <w:bdr w:val="none" w:sz="0" w:space="0" w:color="auto"/>
          <w:lang w:val="es-ES" w:eastAsia="es-ES"/>
        </w:rPr>
        <w:t>as</w:t>
      </w:r>
      <w:r w:rsidRPr="00582668">
        <w:rPr>
          <w:rFonts w:ascii="Arial" w:eastAsia="Times New Roman" w:hAnsi="Arial" w:cs="Arial"/>
          <w:noProof/>
          <w:color w:val="auto"/>
          <w:sz w:val="20"/>
          <w:szCs w:val="20"/>
          <w:bdr w:val="none" w:sz="0" w:space="0" w:color="auto"/>
          <w:lang w:val="es-ES" w:eastAsia="es-ES"/>
        </w:rPr>
        <w:t xml:space="preserve"> </w:t>
      </w:r>
      <w:r>
        <w:rPr>
          <w:rFonts w:ascii="Arial" w:eastAsia="Times New Roman" w:hAnsi="Arial" w:cs="Arial"/>
          <w:noProof/>
          <w:color w:val="auto"/>
          <w:sz w:val="20"/>
          <w:szCs w:val="20"/>
          <w:bdr w:val="none" w:sz="0" w:space="0" w:color="auto"/>
          <w:lang w:val="es-ES" w:eastAsia="es-ES"/>
        </w:rPr>
        <w:t>competencias relacionadas</w:t>
      </w:r>
      <w:r w:rsidRPr="00582668">
        <w:rPr>
          <w:rFonts w:ascii="Arial" w:eastAsia="Times New Roman" w:hAnsi="Arial" w:cs="Arial"/>
          <w:noProof/>
          <w:color w:val="auto"/>
          <w:sz w:val="20"/>
          <w:szCs w:val="20"/>
          <w:bdr w:val="none" w:sz="0" w:space="0" w:color="auto"/>
          <w:lang w:val="es-ES" w:eastAsia="es-ES"/>
        </w:rPr>
        <w:t>, las actividades</w:t>
      </w:r>
      <w:r>
        <w:rPr>
          <w:rFonts w:ascii="Arial" w:eastAsia="Times New Roman" w:hAnsi="Arial" w:cs="Arial"/>
          <w:noProof/>
          <w:color w:val="auto"/>
          <w:sz w:val="20"/>
          <w:szCs w:val="20"/>
          <w:bdr w:val="none" w:sz="0" w:space="0" w:color="auto"/>
          <w:lang w:val="es-ES" w:eastAsia="es-ES"/>
        </w:rPr>
        <w:t xml:space="preserve"> a realizar</w:t>
      </w:r>
      <w:r w:rsidRPr="00582668">
        <w:rPr>
          <w:rFonts w:ascii="Arial" w:eastAsia="Times New Roman" w:hAnsi="Arial" w:cs="Arial"/>
          <w:noProof/>
          <w:color w:val="auto"/>
          <w:sz w:val="20"/>
          <w:szCs w:val="20"/>
          <w:bdr w:val="none" w:sz="0" w:space="0" w:color="auto"/>
          <w:lang w:val="es-ES" w:eastAsia="es-ES"/>
        </w:rPr>
        <w:t xml:space="preserve"> y </w:t>
      </w:r>
      <w:r>
        <w:rPr>
          <w:rFonts w:ascii="Arial" w:eastAsia="Times New Roman" w:hAnsi="Arial" w:cs="Arial"/>
          <w:noProof/>
          <w:color w:val="auto"/>
          <w:sz w:val="20"/>
          <w:szCs w:val="20"/>
          <w:bdr w:val="none" w:sz="0" w:space="0" w:color="auto"/>
          <w:lang w:val="es-ES" w:eastAsia="es-ES"/>
        </w:rPr>
        <w:t>el tipo</w:t>
      </w:r>
      <w:r w:rsidRPr="00582668">
        <w:rPr>
          <w:rFonts w:ascii="Arial" w:eastAsia="Times New Roman" w:hAnsi="Arial" w:cs="Arial"/>
          <w:noProof/>
          <w:color w:val="auto"/>
          <w:sz w:val="20"/>
          <w:szCs w:val="20"/>
          <w:bdr w:val="none" w:sz="0" w:space="0" w:color="auto"/>
          <w:lang w:val="es-ES" w:eastAsia="es-ES"/>
        </w:rPr>
        <w:t xml:space="preserve"> de evaluación.</w:t>
      </w:r>
      <w:r>
        <w:rPr>
          <w:rFonts w:ascii="Arial" w:eastAsia="Times New Roman" w:hAnsi="Arial" w:cs="Arial"/>
          <w:noProof/>
          <w:color w:val="auto"/>
          <w:sz w:val="20"/>
          <w:szCs w:val="20"/>
          <w:bdr w:val="none" w:sz="0" w:space="0" w:color="auto"/>
          <w:lang w:val="es-ES" w:eastAsia="es-ES"/>
        </w:rPr>
        <w:t xml:space="preserve"> </w:t>
      </w:r>
    </w:p>
    <w:p w14:paraId="0A833B81" w14:textId="678E77F0" w:rsidR="002F20A2" w:rsidRDefault="002F20A2"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0"/>
          <w:szCs w:val="20"/>
          <w:lang w:val="es-ES"/>
        </w:rPr>
      </w:pPr>
    </w:p>
    <w:p w14:paraId="5F9C153E" w14:textId="01E7CA50" w:rsidR="002F20A2" w:rsidRDefault="002F20A2"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0"/>
          <w:szCs w:val="20"/>
          <w:lang w:val="es-ES"/>
        </w:rPr>
      </w:pPr>
    </w:p>
    <w:p w14:paraId="344909EC" w14:textId="77777777" w:rsidR="002F20A2" w:rsidRPr="007F731F" w:rsidRDefault="002F20A2" w:rsidP="005826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z w:val="20"/>
          <w:szCs w:val="20"/>
          <w:lang w:val="es-ES"/>
        </w:rPr>
      </w:pPr>
    </w:p>
    <w:p w14:paraId="679E5C7D" w14:textId="710E78AD" w:rsidR="00AB775E" w:rsidRPr="007F731F" w:rsidRDefault="00582668" w:rsidP="00AB775E">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r>
        <w:rPr>
          <w:rFonts w:ascii="Arial" w:eastAsia="Times New Roman" w:hAnsi="Arial" w:cs="Arial"/>
          <w:b/>
          <w:bCs/>
          <w:color w:val="auto"/>
          <w:bdr w:val="none" w:sz="0" w:space="0" w:color="auto"/>
          <w:lang w:val="es-ES" w:eastAsia="es-ES"/>
        </w:rPr>
        <w:lastRenderedPageBreak/>
        <w:t>Personas D</w:t>
      </w:r>
      <w:r w:rsidR="00AB775E" w:rsidRPr="007F731F">
        <w:rPr>
          <w:rFonts w:ascii="Arial" w:eastAsia="Times New Roman" w:hAnsi="Arial" w:cs="Arial"/>
          <w:b/>
          <w:bCs/>
          <w:color w:val="auto"/>
          <w:bdr w:val="none" w:sz="0" w:space="0" w:color="auto"/>
          <w:lang w:val="es-ES" w:eastAsia="es-ES"/>
        </w:rPr>
        <w:t>estinatari</w:t>
      </w:r>
      <w:r>
        <w:rPr>
          <w:rFonts w:ascii="Arial" w:eastAsia="Times New Roman" w:hAnsi="Arial" w:cs="Arial"/>
          <w:b/>
          <w:bCs/>
          <w:color w:val="auto"/>
          <w:bdr w:val="none" w:sz="0" w:space="0" w:color="auto"/>
          <w:lang w:val="es-ES" w:eastAsia="es-ES"/>
        </w:rPr>
        <w:t>a</w:t>
      </w:r>
      <w:r w:rsidR="00AB775E" w:rsidRPr="007F731F">
        <w:rPr>
          <w:rFonts w:ascii="Arial" w:eastAsia="Times New Roman" w:hAnsi="Arial" w:cs="Arial"/>
          <w:b/>
          <w:bCs/>
          <w:color w:val="auto"/>
          <w:bdr w:val="none" w:sz="0" w:space="0" w:color="auto"/>
          <w:lang w:val="es-ES" w:eastAsia="es-ES"/>
        </w:rPr>
        <w:t>s</w:t>
      </w:r>
    </w:p>
    <w:p w14:paraId="132F1BE9" w14:textId="6D4324D9" w:rsidR="002F20A2" w:rsidRPr="007F731F" w:rsidRDefault="002F20A2" w:rsidP="00A476E8">
      <w:p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Arial" w:eastAsia="Times New Roman" w:hAnsi="Arial" w:cs="Arial"/>
          <w:bCs/>
          <w:color w:val="auto"/>
          <w:sz w:val="20"/>
          <w:szCs w:val="20"/>
          <w:bdr w:val="none" w:sz="0" w:space="0" w:color="auto"/>
          <w:lang w:val="es-ES" w:eastAsia="es-ES"/>
        </w:rPr>
      </w:pPr>
      <w:r>
        <w:rPr>
          <w:rFonts w:ascii="Arial" w:eastAsia="Times New Roman" w:hAnsi="Arial" w:cs="Arial"/>
          <w:bCs/>
          <w:color w:val="auto"/>
          <w:sz w:val="20"/>
          <w:szCs w:val="20"/>
          <w:bdr w:val="none" w:sz="0" w:space="0" w:color="auto"/>
          <w:lang w:val="es-ES" w:eastAsia="es-ES"/>
        </w:rPr>
        <w:t>Personas con experiencia como Asistentes Personales que quieren acreditarse, p</w:t>
      </w:r>
      <w:r w:rsidRPr="002F20A2">
        <w:rPr>
          <w:rFonts w:ascii="Arial" w:eastAsia="Times New Roman" w:hAnsi="Arial" w:cs="Arial"/>
          <w:bCs/>
          <w:color w:val="auto"/>
          <w:sz w:val="20"/>
          <w:szCs w:val="20"/>
          <w:bdr w:val="none" w:sz="0" w:space="0" w:color="auto"/>
          <w:lang w:val="es-ES" w:eastAsia="es-ES"/>
        </w:rPr>
        <w:t>ersonas que están interesadas en trabajar y/o tienen experiencia en el trabajo de atención a las personas y aquell</w:t>
      </w:r>
      <w:r>
        <w:rPr>
          <w:rFonts w:ascii="Arial" w:eastAsia="Times New Roman" w:hAnsi="Arial" w:cs="Arial"/>
          <w:bCs/>
          <w:color w:val="auto"/>
          <w:sz w:val="20"/>
          <w:szCs w:val="20"/>
          <w:bdr w:val="none" w:sz="0" w:space="0" w:color="auto"/>
          <w:lang w:val="es-ES" w:eastAsia="es-ES"/>
        </w:rPr>
        <w:t>a</w:t>
      </w:r>
      <w:r w:rsidRPr="002F20A2">
        <w:rPr>
          <w:rFonts w:ascii="Arial" w:eastAsia="Times New Roman" w:hAnsi="Arial" w:cs="Arial"/>
          <w:bCs/>
          <w:color w:val="auto"/>
          <w:sz w:val="20"/>
          <w:szCs w:val="20"/>
          <w:bdr w:val="none" w:sz="0" w:space="0" w:color="auto"/>
          <w:lang w:val="es-ES" w:eastAsia="es-ES"/>
        </w:rPr>
        <w:t xml:space="preserve">s </w:t>
      </w:r>
      <w:r>
        <w:rPr>
          <w:rFonts w:ascii="Arial" w:eastAsia="Times New Roman" w:hAnsi="Arial" w:cs="Arial"/>
          <w:bCs/>
          <w:color w:val="auto"/>
          <w:sz w:val="20"/>
          <w:szCs w:val="20"/>
          <w:bdr w:val="none" w:sz="0" w:space="0" w:color="auto"/>
          <w:lang w:val="es-ES" w:eastAsia="es-ES"/>
        </w:rPr>
        <w:t xml:space="preserve">pertenecientes </w:t>
      </w:r>
      <w:r w:rsidRPr="002F20A2">
        <w:rPr>
          <w:rFonts w:ascii="Arial" w:eastAsia="Times New Roman" w:hAnsi="Arial" w:cs="Arial"/>
          <w:bCs/>
          <w:color w:val="auto"/>
          <w:sz w:val="20"/>
          <w:szCs w:val="20"/>
          <w:bdr w:val="none" w:sz="0" w:space="0" w:color="auto"/>
          <w:lang w:val="es-ES" w:eastAsia="es-ES"/>
        </w:rPr>
        <w:t>colectivos en riesgo de exclusión social que se encuentran en búsqueda de empleo.</w:t>
      </w:r>
    </w:p>
    <w:p w14:paraId="17AB8BAD" w14:textId="39F453E4" w:rsidR="0027177D" w:rsidRPr="007F731F" w:rsidRDefault="0027177D" w:rsidP="0027177D">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hAnsi="Arial" w:cs="Arial"/>
          <w:b/>
          <w:bCs/>
          <w:lang w:val="es-ES"/>
        </w:rPr>
      </w:pPr>
      <w:r w:rsidRPr="007F731F">
        <w:rPr>
          <w:rFonts w:ascii="Arial" w:hAnsi="Arial" w:cs="Arial"/>
          <w:b/>
          <w:bCs/>
          <w:lang w:val="es-ES"/>
        </w:rPr>
        <w:t>Dura</w:t>
      </w:r>
      <w:r w:rsidR="002F20A2">
        <w:rPr>
          <w:rFonts w:ascii="Arial" w:hAnsi="Arial" w:cs="Arial"/>
          <w:b/>
          <w:bCs/>
          <w:lang w:val="es-ES"/>
        </w:rPr>
        <w:t>ción</w:t>
      </w:r>
    </w:p>
    <w:p w14:paraId="3DA4ABBF" w14:textId="36CAF175" w:rsidR="0027177D" w:rsidRPr="007F731F" w:rsidRDefault="00762F37" w:rsidP="00B97B4E">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Arial" w:eastAsia="Times New Roman" w:hAnsi="Arial" w:cs="Arial"/>
          <w:bCs/>
          <w:color w:val="auto"/>
          <w:sz w:val="20"/>
          <w:szCs w:val="20"/>
          <w:bdr w:val="none" w:sz="0" w:space="0" w:color="auto"/>
          <w:lang w:val="es-ES" w:eastAsia="es-ES"/>
        </w:rPr>
      </w:pPr>
      <w:r w:rsidRPr="007F731F">
        <w:rPr>
          <w:rFonts w:ascii="Arial" w:eastAsia="Times New Roman" w:hAnsi="Arial" w:cs="Arial"/>
          <w:bCs/>
          <w:color w:val="auto"/>
          <w:sz w:val="20"/>
          <w:szCs w:val="20"/>
          <w:bdr w:val="none" w:sz="0" w:space="0" w:color="auto"/>
          <w:lang w:val="es-ES" w:eastAsia="es-ES"/>
        </w:rPr>
        <w:t xml:space="preserve">7 </w:t>
      </w:r>
      <w:r w:rsidR="005648B2">
        <w:rPr>
          <w:rFonts w:ascii="Arial" w:eastAsia="Times New Roman" w:hAnsi="Arial" w:cs="Arial"/>
          <w:bCs/>
          <w:color w:val="auto"/>
          <w:sz w:val="20"/>
          <w:szCs w:val="20"/>
          <w:bdr w:val="none" w:sz="0" w:space="0" w:color="auto"/>
          <w:lang w:val="es-ES" w:eastAsia="es-ES"/>
        </w:rPr>
        <w:t>m</w:t>
      </w:r>
      <w:r w:rsidR="007C472B">
        <w:rPr>
          <w:rFonts w:ascii="Arial" w:eastAsia="Times New Roman" w:hAnsi="Arial" w:cs="Arial"/>
          <w:bCs/>
          <w:color w:val="auto"/>
          <w:sz w:val="20"/>
          <w:szCs w:val="20"/>
          <w:bdr w:val="none" w:sz="0" w:space="0" w:color="auto"/>
          <w:lang w:val="es-ES" w:eastAsia="es-ES"/>
        </w:rPr>
        <w:t>ó</w:t>
      </w:r>
      <w:r w:rsidRPr="007F731F">
        <w:rPr>
          <w:rFonts w:ascii="Arial" w:eastAsia="Times New Roman" w:hAnsi="Arial" w:cs="Arial"/>
          <w:bCs/>
          <w:color w:val="auto"/>
          <w:sz w:val="20"/>
          <w:szCs w:val="20"/>
          <w:bdr w:val="none" w:sz="0" w:space="0" w:color="auto"/>
          <w:lang w:val="es-ES" w:eastAsia="es-ES"/>
        </w:rPr>
        <w:t>dul</w:t>
      </w:r>
      <w:r w:rsidR="007C472B">
        <w:rPr>
          <w:rFonts w:ascii="Arial" w:eastAsia="Times New Roman" w:hAnsi="Arial" w:cs="Arial"/>
          <w:bCs/>
          <w:color w:val="auto"/>
          <w:sz w:val="20"/>
          <w:szCs w:val="20"/>
          <w:bdr w:val="none" w:sz="0" w:space="0" w:color="auto"/>
          <w:lang w:val="es-ES" w:eastAsia="es-ES"/>
        </w:rPr>
        <w:t>o</w:t>
      </w:r>
      <w:r w:rsidRPr="007F731F">
        <w:rPr>
          <w:rFonts w:ascii="Arial" w:eastAsia="Times New Roman" w:hAnsi="Arial" w:cs="Arial"/>
          <w:bCs/>
          <w:color w:val="auto"/>
          <w:sz w:val="20"/>
          <w:szCs w:val="20"/>
          <w:bdr w:val="none" w:sz="0" w:space="0" w:color="auto"/>
          <w:lang w:val="es-ES" w:eastAsia="es-ES"/>
        </w:rPr>
        <w:t>s formati</w:t>
      </w:r>
      <w:r w:rsidR="007C472B">
        <w:rPr>
          <w:rFonts w:ascii="Arial" w:eastAsia="Times New Roman" w:hAnsi="Arial" w:cs="Arial"/>
          <w:bCs/>
          <w:color w:val="auto"/>
          <w:sz w:val="20"/>
          <w:szCs w:val="20"/>
          <w:bdr w:val="none" w:sz="0" w:space="0" w:color="auto"/>
          <w:lang w:val="es-ES" w:eastAsia="es-ES"/>
        </w:rPr>
        <w:t>vo</w:t>
      </w:r>
      <w:r w:rsidRPr="007F731F">
        <w:rPr>
          <w:rFonts w:ascii="Arial" w:eastAsia="Times New Roman" w:hAnsi="Arial" w:cs="Arial"/>
          <w:bCs/>
          <w:color w:val="auto"/>
          <w:sz w:val="20"/>
          <w:szCs w:val="20"/>
          <w:bdr w:val="none" w:sz="0" w:space="0" w:color="auto"/>
          <w:lang w:val="es-ES" w:eastAsia="es-ES"/>
        </w:rPr>
        <w:t xml:space="preserve">s </w:t>
      </w:r>
      <w:r w:rsidR="007C472B">
        <w:rPr>
          <w:rFonts w:ascii="Arial" w:eastAsia="Times New Roman" w:hAnsi="Arial" w:cs="Arial"/>
          <w:bCs/>
          <w:color w:val="auto"/>
          <w:sz w:val="20"/>
          <w:szCs w:val="20"/>
          <w:bdr w:val="none" w:sz="0" w:space="0" w:color="auto"/>
          <w:lang w:val="es-ES" w:eastAsia="es-ES"/>
        </w:rPr>
        <w:t xml:space="preserve">con </w:t>
      </w:r>
      <w:r w:rsidRPr="007F731F">
        <w:rPr>
          <w:rFonts w:ascii="Arial" w:eastAsia="Times New Roman" w:hAnsi="Arial" w:cs="Arial"/>
          <w:bCs/>
          <w:color w:val="auto"/>
          <w:sz w:val="20"/>
          <w:szCs w:val="20"/>
          <w:bdr w:val="none" w:sz="0" w:space="0" w:color="auto"/>
          <w:lang w:val="es-ES" w:eastAsia="es-ES"/>
        </w:rPr>
        <w:t xml:space="preserve">un total de </w:t>
      </w:r>
      <w:r w:rsidR="0027177D" w:rsidRPr="007F731F">
        <w:rPr>
          <w:rFonts w:ascii="Arial" w:eastAsia="Times New Roman" w:hAnsi="Arial" w:cs="Arial"/>
          <w:bCs/>
          <w:color w:val="auto"/>
          <w:sz w:val="20"/>
          <w:szCs w:val="20"/>
          <w:bdr w:val="none" w:sz="0" w:space="0" w:color="auto"/>
          <w:lang w:val="es-ES" w:eastAsia="es-ES"/>
        </w:rPr>
        <w:t>50</w:t>
      </w:r>
      <w:r w:rsidRPr="007F731F">
        <w:rPr>
          <w:rFonts w:ascii="Arial" w:eastAsia="Times New Roman" w:hAnsi="Arial" w:cs="Arial"/>
          <w:bCs/>
          <w:color w:val="auto"/>
          <w:sz w:val="20"/>
          <w:szCs w:val="20"/>
          <w:bdr w:val="none" w:sz="0" w:space="0" w:color="auto"/>
          <w:lang w:val="es-ES" w:eastAsia="es-ES"/>
        </w:rPr>
        <w:t xml:space="preserve"> h</w:t>
      </w:r>
      <w:r w:rsidR="007C472B">
        <w:rPr>
          <w:rFonts w:ascii="Arial" w:eastAsia="Times New Roman" w:hAnsi="Arial" w:cs="Arial"/>
          <w:bCs/>
          <w:color w:val="auto"/>
          <w:sz w:val="20"/>
          <w:szCs w:val="20"/>
          <w:bdr w:val="none" w:sz="0" w:space="0" w:color="auto"/>
          <w:lang w:val="es-ES" w:eastAsia="es-ES"/>
        </w:rPr>
        <w:t>oras</w:t>
      </w:r>
      <w:r w:rsidRPr="007F731F">
        <w:rPr>
          <w:rFonts w:ascii="Arial" w:eastAsia="Times New Roman" w:hAnsi="Arial" w:cs="Arial"/>
          <w:bCs/>
          <w:color w:val="auto"/>
          <w:sz w:val="20"/>
          <w:szCs w:val="20"/>
          <w:bdr w:val="none" w:sz="0" w:space="0" w:color="auto"/>
          <w:lang w:val="es-ES" w:eastAsia="es-ES"/>
        </w:rPr>
        <w:t xml:space="preserve"> de formació</w:t>
      </w:r>
      <w:r w:rsidR="007C472B">
        <w:rPr>
          <w:rFonts w:ascii="Arial" w:eastAsia="Times New Roman" w:hAnsi="Arial" w:cs="Arial"/>
          <w:bCs/>
          <w:color w:val="auto"/>
          <w:sz w:val="20"/>
          <w:szCs w:val="20"/>
          <w:bdr w:val="none" w:sz="0" w:space="0" w:color="auto"/>
          <w:lang w:val="es-ES" w:eastAsia="es-ES"/>
        </w:rPr>
        <w:t>n</w:t>
      </w:r>
      <w:r w:rsidRPr="007F731F">
        <w:rPr>
          <w:rFonts w:ascii="Arial" w:eastAsia="Times New Roman" w:hAnsi="Arial" w:cs="Arial"/>
          <w:bCs/>
          <w:color w:val="auto"/>
          <w:sz w:val="20"/>
          <w:szCs w:val="20"/>
          <w:bdr w:val="none" w:sz="0" w:space="0" w:color="auto"/>
          <w:lang w:val="es-ES" w:eastAsia="es-ES"/>
        </w:rPr>
        <w:t xml:space="preserve">. </w:t>
      </w:r>
    </w:p>
    <w:p w14:paraId="0F2671CF" w14:textId="38D049E3" w:rsidR="0027177D" w:rsidRPr="007F731F" w:rsidRDefault="00A476E8" w:rsidP="00B97B4E">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Arial" w:eastAsia="Times New Roman" w:hAnsi="Arial" w:cs="Arial"/>
          <w:bCs/>
          <w:color w:val="auto"/>
          <w:sz w:val="20"/>
          <w:szCs w:val="20"/>
          <w:bdr w:val="none" w:sz="0" w:space="0" w:color="auto"/>
          <w:lang w:val="es-ES" w:eastAsia="es-ES"/>
        </w:rPr>
      </w:pPr>
      <w:r w:rsidRPr="007F731F">
        <w:rPr>
          <w:rFonts w:ascii="Arial" w:eastAsia="Times New Roman" w:hAnsi="Arial" w:cs="Arial"/>
          <w:bCs/>
          <w:color w:val="auto"/>
          <w:sz w:val="20"/>
          <w:szCs w:val="20"/>
          <w:bdr w:val="none" w:sz="0" w:space="0" w:color="auto"/>
          <w:lang w:val="es-ES" w:eastAsia="es-ES"/>
        </w:rPr>
        <w:t>M</w:t>
      </w:r>
      <w:r w:rsidR="007C472B">
        <w:rPr>
          <w:rFonts w:ascii="Arial" w:eastAsia="Times New Roman" w:hAnsi="Arial" w:cs="Arial"/>
          <w:bCs/>
          <w:color w:val="auto"/>
          <w:sz w:val="20"/>
          <w:szCs w:val="20"/>
          <w:bdr w:val="none" w:sz="0" w:space="0" w:color="auto"/>
          <w:lang w:val="es-ES" w:eastAsia="es-ES"/>
        </w:rPr>
        <w:t>ó</w:t>
      </w:r>
      <w:r w:rsidRPr="007F731F">
        <w:rPr>
          <w:rFonts w:ascii="Arial" w:eastAsia="Times New Roman" w:hAnsi="Arial" w:cs="Arial"/>
          <w:bCs/>
          <w:color w:val="auto"/>
          <w:sz w:val="20"/>
          <w:szCs w:val="20"/>
          <w:bdr w:val="none" w:sz="0" w:space="0" w:color="auto"/>
          <w:lang w:val="es-ES" w:eastAsia="es-ES"/>
        </w:rPr>
        <w:t>dul</w:t>
      </w:r>
      <w:r w:rsidR="007C472B">
        <w:rPr>
          <w:rFonts w:ascii="Arial" w:eastAsia="Times New Roman" w:hAnsi="Arial" w:cs="Arial"/>
          <w:bCs/>
          <w:color w:val="auto"/>
          <w:sz w:val="20"/>
          <w:szCs w:val="20"/>
          <w:bdr w:val="none" w:sz="0" w:space="0" w:color="auto"/>
          <w:lang w:val="es-ES" w:eastAsia="es-ES"/>
        </w:rPr>
        <w:t>o</w:t>
      </w:r>
      <w:r w:rsidRPr="007F731F">
        <w:rPr>
          <w:rFonts w:ascii="Arial" w:eastAsia="Times New Roman" w:hAnsi="Arial" w:cs="Arial"/>
          <w:bCs/>
          <w:color w:val="auto"/>
          <w:sz w:val="20"/>
          <w:szCs w:val="20"/>
          <w:bdr w:val="none" w:sz="0" w:space="0" w:color="auto"/>
          <w:lang w:val="es-ES" w:eastAsia="es-ES"/>
        </w:rPr>
        <w:t>s:</w:t>
      </w:r>
    </w:p>
    <w:p w14:paraId="0026A774" w14:textId="297C7D3C" w:rsidR="007C472B" w:rsidRPr="007C472B" w:rsidRDefault="007C472B" w:rsidP="00B97B4E">
      <w:pPr>
        <w:pStyle w:val="Prrafodelista"/>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7C472B">
        <w:rPr>
          <w:rFonts w:ascii="Arial" w:eastAsia="Times New Roman" w:hAnsi="Arial" w:cs="Arial"/>
          <w:bCs/>
          <w:color w:val="auto"/>
          <w:sz w:val="20"/>
          <w:szCs w:val="20"/>
          <w:bdr w:val="none" w:sz="0" w:space="0" w:color="auto"/>
          <w:lang w:val="es-ES" w:eastAsia="es-ES"/>
        </w:rPr>
        <w:t>Módulo I: FUNDAMENTOS DE LA VIDA INDEPENDIENTE (10</w:t>
      </w:r>
      <w:r>
        <w:rPr>
          <w:rFonts w:ascii="Arial" w:eastAsia="Times New Roman" w:hAnsi="Arial" w:cs="Arial"/>
          <w:bCs/>
          <w:color w:val="auto"/>
          <w:sz w:val="20"/>
          <w:szCs w:val="20"/>
          <w:bdr w:val="none" w:sz="0" w:space="0" w:color="auto"/>
          <w:lang w:val="es-ES" w:eastAsia="es-ES"/>
        </w:rPr>
        <w:t xml:space="preserve"> </w:t>
      </w:r>
      <w:r w:rsidRPr="007C472B">
        <w:rPr>
          <w:rFonts w:ascii="Arial" w:eastAsia="Times New Roman" w:hAnsi="Arial" w:cs="Arial"/>
          <w:bCs/>
          <w:color w:val="auto"/>
          <w:sz w:val="20"/>
          <w:szCs w:val="20"/>
          <w:bdr w:val="none" w:sz="0" w:space="0" w:color="auto"/>
          <w:lang w:val="es-ES" w:eastAsia="es-ES"/>
        </w:rPr>
        <w:t>h</w:t>
      </w:r>
      <w:r>
        <w:rPr>
          <w:rFonts w:ascii="Arial" w:eastAsia="Times New Roman" w:hAnsi="Arial" w:cs="Arial"/>
          <w:bCs/>
          <w:color w:val="auto"/>
          <w:sz w:val="20"/>
          <w:szCs w:val="20"/>
          <w:bdr w:val="none" w:sz="0" w:space="0" w:color="auto"/>
          <w:lang w:val="es-ES" w:eastAsia="es-ES"/>
        </w:rPr>
        <w:t>oras</w:t>
      </w:r>
      <w:r w:rsidRPr="007C472B">
        <w:rPr>
          <w:rFonts w:ascii="Arial" w:eastAsia="Times New Roman" w:hAnsi="Arial" w:cs="Arial"/>
          <w:bCs/>
          <w:color w:val="auto"/>
          <w:sz w:val="20"/>
          <w:szCs w:val="20"/>
          <w:bdr w:val="none" w:sz="0" w:space="0" w:color="auto"/>
          <w:lang w:val="es-ES" w:eastAsia="es-ES"/>
        </w:rPr>
        <w:t>)</w:t>
      </w:r>
    </w:p>
    <w:p w14:paraId="04D056B8" w14:textId="77777777" w:rsidR="005648B2" w:rsidRDefault="005648B2" w:rsidP="00B97B4E">
      <w:pPr>
        <w:pStyle w:val="Prrafodelista"/>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Módulo II: LA FIGURA DEL/LA ASISTENTE PERSONAL (10 horas)</w:t>
      </w:r>
    </w:p>
    <w:p w14:paraId="1292BA9A" w14:textId="77777777" w:rsidR="008D6F65" w:rsidRDefault="008D6F65" w:rsidP="00B97B4E">
      <w:pPr>
        <w:pStyle w:val="Prrafodelista"/>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8D6F65">
        <w:rPr>
          <w:rFonts w:ascii="Arial" w:eastAsia="Times New Roman" w:hAnsi="Arial" w:cs="Arial"/>
          <w:color w:val="auto"/>
          <w:sz w:val="20"/>
          <w:szCs w:val="20"/>
          <w:bdr w:val="none" w:sz="0" w:space="0" w:color="auto"/>
          <w:lang w:val="es-ES" w:eastAsia="es-ES"/>
        </w:rPr>
        <w:t>Módulo III: LA INTERACCIÓN SOCIAL. HABILIDADES SOCIALES Y COMUNICACIÓN. LA EMPATIA. (7 horas)</w:t>
      </w:r>
    </w:p>
    <w:p w14:paraId="4622FF21" w14:textId="77777777" w:rsidR="00A83DEB" w:rsidRDefault="00A83DEB" w:rsidP="00B97B4E">
      <w:pPr>
        <w:pStyle w:val="Prrafodelista"/>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A83DEB">
        <w:rPr>
          <w:rFonts w:ascii="Arial" w:eastAsia="Times New Roman" w:hAnsi="Arial" w:cs="Arial"/>
          <w:color w:val="auto"/>
          <w:sz w:val="20"/>
          <w:szCs w:val="20"/>
          <w:bdr w:val="none" w:sz="0" w:space="0" w:color="auto"/>
          <w:lang w:val="es-ES" w:eastAsia="es-ES"/>
        </w:rPr>
        <w:t>Módulo IV.  COMPETENCIAS TRANSVERSALES: RESPETO A LA AUTONOMÍA Y LA AUTODETERMINACIÓN, FLEXIBILIDAD Y CONFIDENCIALIDAD (5 horas)</w:t>
      </w:r>
    </w:p>
    <w:p w14:paraId="144EB242" w14:textId="77777777" w:rsidR="006C26FD" w:rsidRPr="006C26FD" w:rsidRDefault="006C26FD" w:rsidP="00B97B4E">
      <w:pPr>
        <w:pStyle w:val="Prrafodelista"/>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Theme="minorHAnsi" w:eastAsiaTheme="minorEastAsia" w:hAnsiTheme="minorHAnsi" w:cstheme="minorBidi"/>
          <w:color w:val="auto"/>
          <w:sz w:val="20"/>
          <w:szCs w:val="20"/>
          <w:bdr w:val="none" w:sz="0" w:space="0" w:color="auto"/>
          <w:lang w:val="es-ES" w:eastAsia="es-ES"/>
        </w:rPr>
      </w:pPr>
      <w:r w:rsidRPr="006C26FD">
        <w:rPr>
          <w:rFonts w:ascii="Arial" w:eastAsia="Times New Roman" w:hAnsi="Arial" w:cs="Arial"/>
          <w:color w:val="auto"/>
          <w:sz w:val="20"/>
          <w:szCs w:val="20"/>
          <w:bdr w:val="none" w:sz="0" w:space="0" w:color="auto"/>
          <w:lang w:val="es-ES" w:eastAsia="es-ES"/>
        </w:rPr>
        <w:t>Módulo V.  ASPECTOS LEGALES, ÉTICOS Y JURÍDICOS DE LA ASISTENCIA PERSONAL (6 horas)</w:t>
      </w:r>
    </w:p>
    <w:p w14:paraId="1163AADE" w14:textId="5BF624B1" w:rsidR="00A476E8" w:rsidRPr="007F731F" w:rsidRDefault="506B7595" w:rsidP="00B97B4E">
      <w:pPr>
        <w:pStyle w:val="Prrafodelista"/>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Theme="minorHAnsi" w:eastAsiaTheme="minorEastAsia" w:hAnsiTheme="minorHAnsi" w:cstheme="minorBidi"/>
          <w:color w:val="auto"/>
          <w:sz w:val="20"/>
          <w:szCs w:val="20"/>
          <w:bdr w:val="none" w:sz="0" w:space="0" w:color="auto"/>
          <w:lang w:val="es-ES" w:eastAsia="es-ES"/>
        </w:rPr>
      </w:pPr>
      <w:bookmarkStart w:id="0" w:name="_Hlk70419997"/>
      <w:r w:rsidRPr="007F731F">
        <w:rPr>
          <w:rFonts w:ascii="Arial" w:eastAsia="Times New Roman" w:hAnsi="Arial" w:cs="Arial"/>
          <w:color w:val="auto"/>
          <w:sz w:val="20"/>
          <w:szCs w:val="20"/>
          <w:lang w:val="es-ES" w:eastAsia="es-ES"/>
        </w:rPr>
        <w:t>M</w:t>
      </w:r>
      <w:r w:rsidR="006C26FD">
        <w:rPr>
          <w:rFonts w:ascii="Arial" w:eastAsia="Times New Roman" w:hAnsi="Arial" w:cs="Arial"/>
          <w:color w:val="auto"/>
          <w:sz w:val="20"/>
          <w:szCs w:val="20"/>
          <w:lang w:val="es-ES" w:eastAsia="es-ES"/>
        </w:rPr>
        <w:t>ó</w:t>
      </w:r>
      <w:r w:rsidRPr="007F731F">
        <w:rPr>
          <w:rFonts w:ascii="Arial" w:eastAsia="Times New Roman" w:hAnsi="Arial" w:cs="Arial"/>
          <w:color w:val="auto"/>
          <w:sz w:val="20"/>
          <w:szCs w:val="20"/>
          <w:lang w:val="es-ES" w:eastAsia="es-ES"/>
        </w:rPr>
        <w:t>dul</w:t>
      </w:r>
      <w:r w:rsidR="006C26FD">
        <w:rPr>
          <w:rFonts w:ascii="Arial" w:eastAsia="Times New Roman" w:hAnsi="Arial" w:cs="Arial"/>
          <w:color w:val="auto"/>
          <w:sz w:val="20"/>
          <w:szCs w:val="20"/>
          <w:lang w:val="es-ES" w:eastAsia="es-ES"/>
        </w:rPr>
        <w:t>o</w:t>
      </w:r>
      <w:r w:rsidRPr="007F731F">
        <w:rPr>
          <w:rFonts w:ascii="Arial" w:eastAsia="Times New Roman" w:hAnsi="Arial" w:cs="Arial"/>
          <w:color w:val="auto"/>
          <w:sz w:val="20"/>
          <w:szCs w:val="20"/>
          <w:lang w:val="es-ES" w:eastAsia="es-ES"/>
        </w:rPr>
        <w:t xml:space="preserve"> </w:t>
      </w:r>
      <w:r w:rsidR="60505FB5" w:rsidRPr="007F731F">
        <w:rPr>
          <w:rFonts w:ascii="Arial" w:eastAsia="Times New Roman" w:hAnsi="Arial" w:cs="Arial"/>
          <w:color w:val="auto"/>
          <w:sz w:val="20"/>
          <w:szCs w:val="20"/>
          <w:lang w:val="es-ES" w:eastAsia="es-ES"/>
        </w:rPr>
        <w:t>VI</w:t>
      </w:r>
      <w:r w:rsidRPr="007F731F">
        <w:rPr>
          <w:rFonts w:ascii="Arial" w:eastAsia="Times New Roman" w:hAnsi="Arial" w:cs="Arial"/>
          <w:color w:val="auto"/>
          <w:sz w:val="20"/>
          <w:szCs w:val="20"/>
          <w:lang w:val="es-ES" w:eastAsia="es-ES"/>
        </w:rPr>
        <w:t xml:space="preserve">: </w:t>
      </w:r>
      <w:r w:rsidR="006C26FD" w:rsidRPr="007F731F">
        <w:rPr>
          <w:rFonts w:ascii="Arial" w:eastAsia="Times New Roman" w:hAnsi="Arial" w:cs="Arial"/>
          <w:color w:val="auto"/>
          <w:sz w:val="20"/>
          <w:szCs w:val="20"/>
          <w:lang w:val="es-ES" w:eastAsia="es-ES"/>
        </w:rPr>
        <w:t>INTRODUCCIÓ</w:t>
      </w:r>
      <w:r w:rsidR="006C26FD">
        <w:rPr>
          <w:rFonts w:ascii="Arial" w:eastAsia="Times New Roman" w:hAnsi="Arial" w:cs="Arial"/>
          <w:color w:val="auto"/>
          <w:sz w:val="20"/>
          <w:szCs w:val="20"/>
          <w:lang w:val="es-ES" w:eastAsia="es-ES"/>
        </w:rPr>
        <w:t>N</w:t>
      </w:r>
      <w:r w:rsidR="006C26FD" w:rsidRPr="007F731F">
        <w:rPr>
          <w:rFonts w:ascii="Arial" w:eastAsia="Times New Roman" w:hAnsi="Arial" w:cs="Arial"/>
          <w:color w:val="auto"/>
          <w:sz w:val="20"/>
          <w:szCs w:val="20"/>
          <w:lang w:val="es-ES" w:eastAsia="es-ES"/>
        </w:rPr>
        <w:t xml:space="preserve"> A</w:t>
      </w:r>
      <w:r w:rsidR="006C26FD">
        <w:rPr>
          <w:rFonts w:ascii="Arial" w:eastAsia="Times New Roman" w:hAnsi="Arial" w:cs="Arial"/>
          <w:color w:val="auto"/>
          <w:sz w:val="20"/>
          <w:szCs w:val="20"/>
          <w:lang w:val="es-ES" w:eastAsia="es-ES"/>
        </w:rPr>
        <w:t xml:space="preserve"> </w:t>
      </w:r>
      <w:r w:rsidR="006C26FD" w:rsidRPr="007F731F">
        <w:rPr>
          <w:rFonts w:ascii="Arial" w:eastAsia="Times New Roman" w:hAnsi="Arial" w:cs="Arial"/>
          <w:color w:val="auto"/>
          <w:sz w:val="20"/>
          <w:szCs w:val="20"/>
          <w:lang w:val="es-ES" w:eastAsia="es-ES"/>
        </w:rPr>
        <w:t>L</w:t>
      </w:r>
      <w:r w:rsidR="006C26FD">
        <w:rPr>
          <w:rFonts w:ascii="Arial" w:eastAsia="Times New Roman" w:hAnsi="Arial" w:cs="Arial"/>
          <w:color w:val="auto"/>
          <w:sz w:val="20"/>
          <w:szCs w:val="20"/>
          <w:lang w:val="es-ES" w:eastAsia="es-ES"/>
        </w:rPr>
        <w:t>O</w:t>
      </w:r>
      <w:r w:rsidR="006C26FD" w:rsidRPr="007F731F">
        <w:rPr>
          <w:rFonts w:ascii="Arial" w:eastAsia="Times New Roman" w:hAnsi="Arial" w:cs="Arial"/>
          <w:color w:val="auto"/>
          <w:sz w:val="20"/>
          <w:szCs w:val="20"/>
          <w:lang w:val="es-ES" w:eastAsia="es-ES"/>
        </w:rPr>
        <w:t>S PRODUCT</w:t>
      </w:r>
      <w:r w:rsidR="006C26FD">
        <w:rPr>
          <w:rFonts w:ascii="Arial" w:eastAsia="Times New Roman" w:hAnsi="Arial" w:cs="Arial"/>
          <w:color w:val="auto"/>
          <w:sz w:val="20"/>
          <w:szCs w:val="20"/>
          <w:lang w:val="es-ES" w:eastAsia="es-ES"/>
        </w:rPr>
        <w:t>O</w:t>
      </w:r>
      <w:r w:rsidR="006C26FD" w:rsidRPr="007F731F">
        <w:rPr>
          <w:rFonts w:ascii="Arial" w:eastAsia="Times New Roman" w:hAnsi="Arial" w:cs="Arial"/>
          <w:color w:val="auto"/>
          <w:sz w:val="20"/>
          <w:szCs w:val="20"/>
          <w:lang w:val="es-ES" w:eastAsia="es-ES"/>
        </w:rPr>
        <w:t>S DE</w:t>
      </w:r>
      <w:r w:rsidR="006C26FD">
        <w:rPr>
          <w:rFonts w:ascii="Arial" w:eastAsia="Times New Roman" w:hAnsi="Arial" w:cs="Arial"/>
          <w:color w:val="auto"/>
          <w:sz w:val="20"/>
          <w:szCs w:val="20"/>
          <w:lang w:val="es-ES" w:eastAsia="es-ES"/>
        </w:rPr>
        <w:t xml:space="preserve"> APOYO Y HERRAMIENTAS PARA LA PREVENCIÓN </w:t>
      </w:r>
      <w:r w:rsidRPr="007F731F">
        <w:rPr>
          <w:rFonts w:ascii="Arial" w:eastAsia="Times New Roman" w:hAnsi="Arial" w:cs="Arial"/>
          <w:color w:val="auto"/>
          <w:sz w:val="20"/>
          <w:szCs w:val="20"/>
          <w:lang w:val="es-ES" w:eastAsia="es-ES"/>
        </w:rPr>
        <w:t>(6</w:t>
      </w:r>
      <w:r w:rsidR="006C26FD">
        <w:rPr>
          <w:rFonts w:ascii="Arial" w:eastAsia="Times New Roman" w:hAnsi="Arial" w:cs="Arial"/>
          <w:color w:val="auto"/>
          <w:sz w:val="20"/>
          <w:szCs w:val="20"/>
          <w:lang w:val="es-ES" w:eastAsia="es-ES"/>
        </w:rPr>
        <w:t xml:space="preserve"> </w:t>
      </w:r>
      <w:r w:rsidRPr="007F731F">
        <w:rPr>
          <w:rFonts w:ascii="Arial" w:eastAsia="Times New Roman" w:hAnsi="Arial" w:cs="Arial"/>
          <w:color w:val="auto"/>
          <w:sz w:val="20"/>
          <w:szCs w:val="20"/>
          <w:lang w:val="es-ES" w:eastAsia="es-ES"/>
        </w:rPr>
        <w:t>h</w:t>
      </w:r>
      <w:r w:rsidR="006C26FD">
        <w:rPr>
          <w:rFonts w:ascii="Arial" w:eastAsia="Times New Roman" w:hAnsi="Arial" w:cs="Arial"/>
          <w:color w:val="auto"/>
          <w:sz w:val="20"/>
          <w:szCs w:val="20"/>
          <w:lang w:val="es-ES" w:eastAsia="es-ES"/>
        </w:rPr>
        <w:t>oras</w:t>
      </w:r>
      <w:r w:rsidRPr="007F731F">
        <w:rPr>
          <w:rFonts w:ascii="Arial" w:eastAsia="Times New Roman" w:hAnsi="Arial" w:cs="Arial"/>
          <w:color w:val="auto"/>
          <w:sz w:val="20"/>
          <w:szCs w:val="20"/>
          <w:lang w:val="es-ES" w:eastAsia="es-ES"/>
        </w:rPr>
        <w:t xml:space="preserve">) </w:t>
      </w:r>
    </w:p>
    <w:bookmarkEnd w:id="0"/>
    <w:p w14:paraId="0482D96A" w14:textId="24534557" w:rsidR="00A476E8" w:rsidRPr="007F731F" w:rsidRDefault="00762F37" w:rsidP="00B97B4E">
      <w:pPr>
        <w:pStyle w:val="Prrafodelista"/>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color w:val="auto"/>
          <w:sz w:val="20"/>
          <w:szCs w:val="20"/>
          <w:bdr w:val="none" w:sz="0" w:space="0" w:color="auto"/>
          <w:lang w:val="es-ES" w:eastAsia="es-ES"/>
        </w:rPr>
      </w:pPr>
      <w:r w:rsidRPr="007F731F">
        <w:rPr>
          <w:rFonts w:ascii="Arial" w:eastAsia="Times New Roman" w:hAnsi="Arial" w:cs="Arial"/>
          <w:color w:val="auto"/>
          <w:sz w:val="20"/>
          <w:szCs w:val="20"/>
          <w:bdr w:val="none" w:sz="0" w:space="0" w:color="auto"/>
          <w:lang w:val="es-ES" w:eastAsia="es-ES"/>
        </w:rPr>
        <w:t>M</w:t>
      </w:r>
      <w:r w:rsidR="006C26FD">
        <w:rPr>
          <w:rFonts w:ascii="Arial" w:eastAsia="Times New Roman" w:hAnsi="Arial" w:cs="Arial"/>
          <w:color w:val="auto"/>
          <w:sz w:val="20"/>
          <w:szCs w:val="20"/>
          <w:bdr w:val="none" w:sz="0" w:space="0" w:color="auto"/>
          <w:lang w:val="es-ES" w:eastAsia="es-ES"/>
        </w:rPr>
        <w:t>ó</w:t>
      </w:r>
      <w:r w:rsidRPr="007F731F">
        <w:rPr>
          <w:rFonts w:ascii="Arial" w:eastAsia="Times New Roman" w:hAnsi="Arial" w:cs="Arial"/>
          <w:color w:val="auto"/>
          <w:sz w:val="20"/>
          <w:szCs w:val="20"/>
          <w:bdr w:val="none" w:sz="0" w:space="0" w:color="auto"/>
          <w:lang w:val="es-ES" w:eastAsia="es-ES"/>
        </w:rPr>
        <w:t>dul</w:t>
      </w:r>
      <w:r w:rsidR="006C26FD">
        <w:rPr>
          <w:rFonts w:ascii="Arial" w:eastAsia="Times New Roman" w:hAnsi="Arial" w:cs="Arial"/>
          <w:color w:val="auto"/>
          <w:sz w:val="20"/>
          <w:szCs w:val="20"/>
          <w:bdr w:val="none" w:sz="0" w:space="0" w:color="auto"/>
          <w:lang w:val="es-ES" w:eastAsia="es-ES"/>
        </w:rPr>
        <w:t>o</w:t>
      </w:r>
      <w:r w:rsidRPr="007F731F">
        <w:rPr>
          <w:rFonts w:ascii="Arial" w:eastAsia="Times New Roman" w:hAnsi="Arial" w:cs="Arial"/>
          <w:color w:val="auto"/>
          <w:sz w:val="20"/>
          <w:szCs w:val="20"/>
          <w:bdr w:val="none" w:sz="0" w:space="0" w:color="auto"/>
          <w:lang w:val="es-ES" w:eastAsia="es-ES"/>
        </w:rPr>
        <w:t xml:space="preserve"> VII:</w:t>
      </w:r>
      <w:r w:rsidR="004633BF" w:rsidRPr="007F731F">
        <w:rPr>
          <w:rFonts w:ascii="Arial" w:eastAsia="Times New Roman" w:hAnsi="Arial" w:cs="Arial"/>
          <w:color w:val="auto"/>
          <w:sz w:val="20"/>
          <w:szCs w:val="20"/>
          <w:bdr w:val="none" w:sz="0" w:space="0" w:color="auto"/>
          <w:lang w:val="es-ES" w:eastAsia="es-ES"/>
        </w:rPr>
        <w:t xml:space="preserve"> </w:t>
      </w:r>
      <w:r w:rsidR="006C26FD" w:rsidRPr="007F731F">
        <w:rPr>
          <w:rFonts w:ascii="Arial" w:eastAsia="Times New Roman" w:hAnsi="Arial" w:cs="Arial"/>
          <w:color w:val="auto"/>
          <w:sz w:val="20"/>
          <w:szCs w:val="20"/>
          <w:bdr w:val="none" w:sz="0" w:space="0" w:color="auto"/>
          <w:lang w:val="es-ES" w:eastAsia="es-ES"/>
        </w:rPr>
        <w:t>PRIMER</w:t>
      </w:r>
      <w:r w:rsidR="006C26FD">
        <w:rPr>
          <w:rFonts w:ascii="Arial" w:eastAsia="Times New Roman" w:hAnsi="Arial" w:cs="Arial"/>
          <w:color w:val="auto"/>
          <w:sz w:val="20"/>
          <w:szCs w:val="20"/>
          <w:bdr w:val="none" w:sz="0" w:space="0" w:color="auto"/>
          <w:lang w:val="es-ES" w:eastAsia="es-ES"/>
        </w:rPr>
        <w:t>O</w:t>
      </w:r>
      <w:r w:rsidR="006C26FD" w:rsidRPr="007F731F">
        <w:rPr>
          <w:rFonts w:ascii="Arial" w:eastAsia="Times New Roman" w:hAnsi="Arial" w:cs="Arial"/>
          <w:color w:val="auto"/>
          <w:sz w:val="20"/>
          <w:szCs w:val="20"/>
          <w:bdr w:val="none" w:sz="0" w:space="0" w:color="auto"/>
          <w:lang w:val="es-ES" w:eastAsia="es-ES"/>
        </w:rPr>
        <w:t>S AUXILI</w:t>
      </w:r>
      <w:r w:rsidR="006C26FD">
        <w:rPr>
          <w:rFonts w:ascii="Arial" w:eastAsia="Times New Roman" w:hAnsi="Arial" w:cs="Arial"/>
          <w:color w:val="auto"/>
          <w:sz w:val="20"/>
          <w:szCs w:val="20"/>
          <w:bdr w:val="none" w:sz="0" w:space="0" w:color="auto"/>
          <w:lang w:val="es-ES" w:eastAsia="es-ES"/>
        </w:rPr>
        <w:t>O</w:t>
      </w:r>
      <w:r w:rsidR="006C26FD" w:rsidRPr="007F731F">
        <w:rPr>
          <w:rFonts w:ascii="Arial" w:eastAsia="Times New Roman" w:hAnsi="Arial" w:cs="Arial"/>
          <w:color w:val="auto"/>
          <w:sz w:val="20"/>
          <w:szCs w:val="20"/>
          <w:bdr w:val="none" w:sz="0" w:space="0" w:color="auto"/>
          <w:lang w:val="es-ES" w:eastAsia="es-ES"/>
        </w:rPr>
        <w:t xml:space="preserve">S </w:t>
      </w:r>
      <w:r w:rsidR="004633BF" w:rsidRPr="007F731F">
        <w:rPr>
          <w:rFonts w:ascii="Arial" w:eastAsia="Times New Roman" w:hAnsi="Arial" w:cs="Arial"/>
          <w:color w:val="auto"/>
          <w:sz w:val="20"/>
          <w:szCs w:val="20"/>
          <w:bdr w:val="none" w:sz="0" w:space="0" w:color="auto"/>
          <w:lang w:val="es-ES" w:eastAsia="es-ES"/>
        </w:rPr>
        <w:t>(6</w:t>
      </w:r>
      <w:r w:rsidR="006C26FD">
        <w:rPr>
          <w:rFonts w:ascii="Arial" w:eastAsia="Times New Roman" w:hAnsi="Arial" w:cs="Arial"/>
          <w:color w:val="auto"/>
          <w:sz w:val="20"/>
          <w:szCs w:val="20"/>
          <w:bdr w:val="none" w:sz="0" w:space="0" w:color="auto"/>
          <w:lang w:val="es-ES" w:eastAsia="es-ES"/>
        </w:rPr>
        <w:t xml:space="preserve"> </w:t>
      </w:r>
      <w:r w:rsidR="004633BF" w:rsidRPr="007F731F">
        <w:rPr>
          <w:rFonts w:ascii="Arial" w:eastAsia="Times New Roman" w:hAnsi="Arial" w:cs="Arial"/>
          <w:color w:val="auto"/>
          <w:sz w:val="20"/>
          <w:szCs w:val="20"/>
          <w:bdr w:val="none" w:sz="0" w:space="0" w:color="auto"/>
          <w:lang w:val="es-ES" w:eastAsia="es-ES"/>
        </w:rPr>
        <w:t>h</w:t>
      </w:r>
      <w:r w:rsidR="006C26FD">
        <w:rPr>
          <w:rFonts w:ascii="Arial" w:eastAsia="Times New Roman" w:hAnsi="Arial" w:cs="Arial"/>
          <w:color w:val="auto"/>
          <w:sz w:val="20"/>
          <w:szCs w:val="20"/>
          <w:bdr w:val="none" w:sz="0" w:space="0" w:color="auto"/>
          <w:lang w:val="es-ES" w:eastAsia="es-ES"/>
        </w:rPr>
        <w:t>oras</w:t>
      </w:r>
      <w:r w:rsidR="004633BF" w:rsidRPr="007F731F">
        <w:rPr>
          <w:rFonts w:ascii="Arial" w:eastAsia="Times New Roman" w:hAnsi="Arial" w:cs="Arial"/>
          <w:color w:val="auto"/>
          <w:sz w:val="20"/>
          <w:szCs w:val="20"/>
          <w:bdr w:val="none" w:sz="0" w:space="0" w:color="auto"/>
          <w:lang w:val="es-ES" w:eastAsia="es-ES"/>
        </w:rPr>
        <w:t>)</w:t>
      </w:r>
    </w:p>
    <w:p w14:paraId="0FECBA8B" w14:textId="4388A109" w:rsidR="00AB775E" w:rsidRPr="007F731F" w:rsidRDefault="00AB775E" w:rsidP="00AB775E">
      <w:pPr>
        <w:pBdr>
          <w:top w:val="none" w:sz="0" w:space="0" w:color="auto"/>
          <w:left w:val="none" w:sz="0" w:space="0" w:color="auto"/>
          <w:bottom w:val="single" w:sz="4" w:space="0" w:color="C0C0C0"/>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r w:rsidRPr="007F731F">
        <w:rPr>
          <w:rFonts w:ascii="Arial" w:eastAsia="Times New Roman" w:hAnsi="Arial" w:cs="Arial"/>
          <w:b/>
          <w:bCs/>
          <w:color w:val="auto"/>
          <w:bdr w:val="none" w:sz="0" w:space="0" w:color="auto"/>
          <w:lang w:val="es-ES" w:eastAsia="es-ES"/>
        </w:rPr>
        <w:t>Docent</w:t>
      </w:r>
      <w:r w:rsidR="007C472B">
        <w:rPr>
          <w:rFonts w:ascii="Arial" w:eastAsia="Times New Roman" w:hAnsi="Arial" w:cs="Arial"/>
          <w:b/>
          <w:bCs/>
          <w:color w:val="auto"/>
          <w:bdr w:val="none" w:sz="0" w:space="0" w:color="auto"/>
          <w:lang w:val="es-ES" w:eastAsia="es-ES"/>
        </w:rPr>
        <w:t>e</w:t>
      </w:r>
      <w:r w:rsidRPr="007F731F">
        <w:rPr>
          <w:rFonts w:ascii="Arial" w:eastAsia="Times New Roman" w:hAnsi="Arial" w:cs="Arial"/>
          <w:b/>
          <w:bCs/>
          <w:color w:val="auto"/>
          <w:bdr w:val="none" w:sz="0" w:space="0" w:color="auto"/>
          <w:lang w:val="es-ES" w:eastAsia="es-ES"/>
        </w:rPr>
        <w:t>s</w:t>
      </w:r>
    </w:p>
    <w:p w14:paraId="66358DE5" w14:textId="5C49D31D" w:rsidR="00FD7560" w:rsidRPr="007F731F" w:rsidRDefault="009A67FD" w:rsidP="00BB07A7">
      <w:pPr>
        <w:spacing w:before="200"/>
        <w:outlineLvl w:val="1"/>
        <w:rPr>
          <w:rFonts w:ascii="Arial" w:eastAsia="Times New Roman" w:hAnsi="Arial" w:cs="Arial"/>
          <w:sz w:val="20"/>
          <w:szCs w:val="20"/>
          <w:bdr w:val="none" w:sz="0" w:space="0" w:color="auto"/>
          <w:lang w:val="es-ES" w:eastAsia="es-ES"/>
        </w:rPr>
      </w:pPr>
      <w:r w:rsidRPr="007F731F">
        <w:rPr>
          <w:rFonts w:ascii="Arial" w:eastAsia="Times New Roman" w:hAnsi="Arial" w:cs="Arial"/>
          <w:sz w:val="20"/>
          <w:szCs w:val="20"/>
          <w:bdr w:val="none" w:sz="0" w:space="0" w:color="auto"/>
          <w:lang w:val="es-ES" w:eastAsia="es-ES"/>
        </w:rPr>
        <w:t>Person</w:t>
      </w:r>
      <w:r w:rsidR="007C472B">
        <w:rPr>
          <w:rFonts w:ascii="Arial" w:eastAsia="Times New Roman" w:hAnsi="Arial" w:cs="Arial"/>
          <w:sz w:val="20"/>
          <w:szCs w:val="20"/>
          <w:bdr w:val="none" w:sz="0" w:space="0" w:color="auto"/>
          <w:lang w:val="es-ES" w:eastAsia="es-ES"/>
        </w:rPr>
        <w:t>a</w:t>
      </w:r>
      <w:r w:rsidRPr="007F731F">
        <w:rPr>
          <w:rFonts w:ascii="Arial" w:eastAsia="Times New Roman" w:hAnsi="Arial" w:cs="Arial"/>
          <w:sz w:val="20"/>
          <w:szCs w:val="20"/>
          <w:bdr w:val="none" w:sz="0" w:space="0" w:color="auto"/>
          <w:lang w:val="es-ES" w:eastAsia="es-ES"/>
        </w:rPr>
        <w:t>s</w:t>
      </w:r>
      <w:r w:rsidR="00BB07A7" w:rsidRPr="007F731F">
        <w:rPr>
          <w:rFonts w:ascii="Arial" w:eastAsia="Times New Roman" w:hAnsi="Arial" w:cs="Arial"/>
          <w:sz w:val="20"/>
          <w:szCs w:val="20"/>
          <w:bdr w:val="none" w:sz="0" w:space="0" w:color="auto"/>
          <w:lang w:val="es-ES" w:eastAsia="es-ES"/>
        </w:rPr>
        <w:t xml:space="preserve"> </w:t>
      </w:r>
      <w:r w:rsidR="007C472B">
        <w:rPr>
          <w:rFonts w:ascii="Arial" w:eastAsia="Times New Roman" w:hAnsi="Arial" w:cs="Arial"/>
          <w:sz w:val="20"/>
          <w:szCs w:val="20"/>
          <w:bdr w:val="none" w:sz="0" w:space="0" w:color="auto"/>
          <w:lang w:val="es-ES" w:eastAsia="es-ES"/>
        </w:rPr>
        <w:t>con</w:t>
      </w:r>
      <w:r w:rsidR="00BB07A7" w:rsidRPr="007F731F">
        <w:rPr>
          <w:rFonts w:ascii="Arial" w:eastAsia="Times New Roman" w:hAnsi="Arial" w:cs="Arial"/>
          <w:sz w:val="20"/>
          <w:szCs w:val="20"/>
          <w:bdr w:val="none" w:sz="0" w:space="0" w:color="auto"/>
          <w:lang w:val="es-ES" w:eastAsia="es-ES"/>
        </w:rPr>
        <w:t xml:space="preserve"> discapaci</w:t>
      </w:r>
      <w:r w:rsidR="007C472B">
        <w:rPr>
          <w:rFonts w:ascii="Arial" w:eastAsia="Times New Roman" w:hAnsi="Arial" w:cs="Arial"/>
          <w:sz w:val="20"/>
          <w:szCs w:val="20"/>
          <w:bdr w:val="none" w:sz="0" w:space="0" w:color="auto"/>
          <w:lang w:val="es-ES" w:eastAsia="es-ES"/>
        </w:rPr>
        <w:t>dad y</w:t>
      </w:r>
      <w:r w:rsidR="00BB07A7" w:rsidRPr="007F731F">
        <w:rPr>
          <w:rFonts w:ascii="Arial" w:eastAsia="Times New Roman" w:hAnsi="Arial" w:cs="Arial"/>
          <w:sz w:val="20"/>
          <w:szCs w:val="20"/>
          <w:bdr w:val="none" w:sz="0" w:space="0" w:color="auto"/>
          <w:lang w:val="es-ES" w:eastAsia="es-ES"/>
        </w:rPr>
        <w:t xml:space="preserve"> experi</w:t>
      </w:r>
      <w:r w:rsidR="007C472B">
        <w:rPr>
          <w:rFonts w:ascii="Arial" w:eastAsia="Times New Roman" w:hAnsi="Arial" w:cs="Arial"/>
          <w:sz w:val="20"/>
          <w:szCs w:val="20"/>
          <w:bdr w:val="none" w:sz="0" w:space="0" w:color="auto"/>
          <w:lang w:val="es-ES" w:eastAsia="es-ES"/>
        </w:rPr>
        <w:t>enci</w:t>
      </w:r>
      <w:r w:rsidR="00BB07A7" w:rsidRPr="007F731F">
        <w:rPr>
          <w:rFonts w:ascii="Arial" w:eastAsia="Times New Roman" w:hAnsi="Arial" w:cs="Arial"/>
          <w:sz w:val="20"/>
          <w:szCs w:val="20"/>
          <w:bdr w:val="none" w:sz="0" w:space="0" w:color="auto"/>
          <w:lang w:val="es-ES" w:eastAsia="es-ES"/>
        </w:rPr>
        <w:t xml:space="preserve">a en </w:t>
      </w:r>
      <w:r w:rsidR="007C472B">
        <w:rPr>
          <w:rFonts w:ascii="Arial" w:eastAsia="Times New Roman" w:hAnsi="Arial" w:cs="Arial"/>
          <w:sz w:val="20"/>
          <w:szCs w:val="20"/>
          <w:bdr w:val="none" w:sz="0" w:space="0" w:color="auto"/>
          <w:lang w:val="es-ES" w:eastAsia="es-ES"/>
        </w:rPr>
        <w:t>V</w:t>
      </w:r>
      <w:r w:rsidR="00BB07A7" w:rsidRPr="007F731F">
        <w:rPr>
          <w:rFonts w:ascii="Arial" w:eastAsia="Times New Roman" w:hAnsi="Arial" w:cs="Arial"/>
          <w:sz w:val="20"/>
          <w:szCs w:val="20"/>
          <w:bdr w:val="none" w:sz="0" w:space="0" w:color="auto"/>
          <w:lang w:val="es-ES" w:eastAsia="es-ES"/>
        </w:rPr>
        <w:t xml:space="preserve">ida </w:t>
      </w:r>
      <w:r w:rsidR="007C472B">
        <w:rPr>
          <w:rFonts w:ascii="Arial" w:eastAsia="Times New Roman" w:hAnsi="Arial" w:cs="Arial"/>
          <w:sz w:val="20"/>
          <w:szCs w:val="20"/>
          <w:bdr w:val="none" w:sz="0" w:space="0" w:color="auto"/>
          <w:lang w:val="es-ES" w:eastAsia="es-ES"/>
        </w:rPr>
        <w:t>I</w:t>
      </w:r>
      <w:r w:rsidR="00BB07A7" w:rsidRPr="007F731F">
        <w:rPr>
          <w:rFonts w:ascii="Arial" w:eastAsia="Times New Roman" w:hAnsi="Arial" w:cs="Arial"/>
          <w:sz w:val="20"/>
          <w:szCs w:val="20"/>
          <w:bdr w:val="none" w:sz="0" w:space="0" w:color="auto"/>
          <w:lang w:val="es-ES" w:eastAsia="es-ES"/>
        </w:rPr>
        <w:t>ndepend</w:t>
      </w:r>
      <w:r w:rsidR="007C472B">
        <w:rPr>
          <w:rFonts w:ascii="Arial" w:eastAsia="Times New Roman" w:hAnsi="Arial" w:cs="Arial"/>
          <w:sz w:val="20"/>
          <w:szCs w:val="20"/>
          <w:bdr w:val="none" w:sz="0" w:space="0" w:color="auto"/>
          <w:lang w:val="es-ES" w:eastAsia="es-ES"/>
        </w:rPr>
        <w:t>i</w:t>
      </w:r>
      <w:r w:rsidR="00BB07A7" w:rsidRPr="007F731F">
        <w:rPr>
          <w:rFonts w:ascii="Arial" w:eastAsia="Times New Roman" w:hAnsi="Arial" w:cs="Arial"/>
          <w:sz w:val="20"/>
          <w:szCs w:val="20"/>
          <w:bdr w:val="none" w:sz="0" w:space="0" w:color="auto"/>
          <w:lang w:val="es-ES" w:eastAsia="es-ES"/>
        </w:rPr>
        <w:t>ent</w:t>
      </w:r>
      <w:r w:rsidR="007C472B">
        <w:rPr>
          <w:rFonts w:ascii="Arial" w:eastAsia="Times New Roman" w:hAnsi="Arial" w:cs="Arial"/>
          <w:sz w:val="20"/>
          <w:szCs w:val="20"/>
          <w:bdr w:val="none" w:sz="0" w:space="0" w:color="auto"/>
          <w:lang w:val="es-ES" w:eastAsia="es-ES"/>
        </w:rPr>
        <w:t>e</w:t>
      </w:r>
      <w:r w:rsidR="00BB07A7" w:rsidRPr="007F731F">
        <w:rPr>
          <w:rFonts w:ascii="Arial" w:eastAsia="Times New Roman" w:hAnsi="Arial" w:cs="Arial"/>
          <w:sz w:val="20"/>
          <w:szCs w:val="20"/>
          <w:bdr w:val="none" w:sz="0" w:space="0" w:color="auto"/>
          <w:lang w:val="es-ES" w:eastAsia="es-ES"/>
        </w:rPr>
        <w:t>.</w:t>
      </w:r>
    </w:p>
    <w:p w14:paraId="4A9F1C6B" w14:textId="559FCE23" w:rsidR="001B54AC" w:rsidRPr="007F731F" w:rsidRDefault="008D6F65" w:rsidP="001B54AC">
      <w:pPr>
        <w:pBdr>
          <w:top w:val="none" w:sz="0" w:space="0" w:color="auto"/>
          <w:left w:val="none" w:sz="0" w:space="0" w:color="auto"/>
          <w:bottom w:val="single" w:sz="4" w:space="0" w:color="C0C0C0"/>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r>
        <w:rPr>
          <w:rFonts w:ascii="Arial" w:eastAsia="Times New Roman" w:hAnsi="Arial" w:cs="Arial"/>
          <w:b/>
          <w:bCs/>
          <w:color w:val="auto"/>
          <w:bdr w:val="none" w:sz="0" w:space="0" w:color="auto"/>
          <w:lang w:val="es-ES" w:eastAsia="es-ES"/>
        </w:rPr>
        <w:t>E</w:t>
      </w:r>
      <w:r w:rsidR="001B54AC" w:rsidRPr="007F731F">
        <w:rPr>
          <w:rFonts w:ascii="Arial" w:eastAsia="Times New Roman" w:hAnsi="Arial" w:cs="Arial"/>
          <w:b/>
          <w:bCs/>
          <w:color w:val="auto"/>
          <w:bdr w:val="none" w:sz="0" w:space="0" w:color="auto"/>
          <w:lang w:val="es-ES" w:eastAsia="es-ES"/>
        </w:rPr>
        <w:t>valuació</w:t>
      </w:r>
      <w:r>
        <w:rPr>
          <w:rFonts w:ascii="Arial" w:eastAsia="Times New Roman" w:hAnsi="Arial" w:cs="Arial"/>
          <w:b/>
          <w:bCs/>
          <w:color w:val="auto"/>
          <w:bdr w:val="none" w:sz="0" w:space="0" w:color="auto"/>
          <w:lang w:val="es-ES" w:eastAsia="es-ES"/>
        </w:rPr>
        <w:t>n y</w:t>
      </w:r>
      <w:r w:rsidR="001E13AC" w:rsidRPr="007F731F">
        <w:rPr>
          <w:rFonts w:ascii="Arial" w:eastAsia="Times New Roman" w:hAnsi="Arial" w:cs="Arial"/>
          <w:b/>
          <w:bCs/>
          <w:color w:val="auto"/>
          <w:bdr w:val="none" w:sz="0" w:space="0" w:color="auto"/>
          <w:lang w:val="es-ES" w:eastAsia="es-ES"/>
        </w:rPr>
        <w:t xml:space="preserve"> </w:t>
      </w:r>
      <w:r>
        <w:rPr>
          <w:rFonts w:ascii="Arial" w:eastAsia="Times New Roman" w:hAnsi="Arial" w:cs="Arial"/>
          <w:b/>
          <w:bCs/>
          <w:color w:val="auto"/>
          <w:bdr w:val="none" w:sz="0" w:space="0" w:color="auto"/>
          <w:lang w:val="es-ES" w:eastAsia="es-ES"/>
        </w:rPr>
        <w:t>V</w:t>
      </w:r>
      <w:r w:rsidR="001E13AC" w:rsidRPr="007F731F">
        <w:rPr>
          <w:rFonts w:ascii="Arial" w:eastAsia="Times New Roman" w:hAnsi="Arial" w:cs="Arial"/>
          <w:b/>
          <w:bCs/>
          <w:color w:val="auto"/>
          <w:bdr w:val="none" w:sz="0" w:space="0" w:color="auto"/>
          <w:lang w:val="es-ES" w:eastAsia="es-ES"/>
        </w:rPr>
        <w:t>aloració</w:t>
      </w:r>
      <w:r>
        <w:rPr>
          <w:rFonts w:ascii="Arial" w:eastAsia="Times New Roman" w:hAnsi="Arial" w:cs="Arial"/>
          <w:b/>
          <w:bCs/>
          <w:color w:val="auto"/>
          <w:bdr w:val="none" w:sz="0" w:space="0" w:color="auto"/>
          <w:lang w:val="es-ES" w:eastAsia="es-ES"/>
        </w:rPr>
        <w:t>n</w:t>
      </w:r>
    </w:p>
    <w:p w14:paraId="1C1AA583" w14:textId="60B5045B" w:rsidR="008D6F65" w:rsidRPr="008D6F65" w:rsidRDefault="008D6F65" w:rsidP="008D6F65">
      <w:pPr>
        <w:spacing w:before="200"/>
        <w:jc w:val="both"/>
        <w:outlineLvl w:val="1"/>
        <w:rPr>
          <w:rFonts w:ascii="Arial" w:eastAsia="Times New Roman" w:hAnsi="Arial" w:cs="Arial"/>
          <w:color w:val="auto"/>
          <w:sz w:val="20"/>
          <w:szCs w:val="20"/>
          <w:bdr w:val="none" w:sz="0" w:space="0" w:color="auto"/>
          <w:lang w:val="es-ES" w:eastAsia="es-ES"/>
        </w:rPr>
      </w:pPr>
      <w:r w:rsidRPr="008D6F65">
        <w:rPr>
          <w:rFonts w:ascii="Arial" w:eastAsia="Times New Roman" w:hAnsi="Arial" w:cs="Arial"/>
          <w:color w:val="auto"/>
          <w:sz w:val="20"/>
          <w:szCs w:val="20"/>
          <w:bdr w:val="none" w:sz="0" w:space="0" w:color="auto"/>
          <w:lang w:val="es-ES" w:eastAsia="es-ES"/>
        </w:rPr>
        <w:t>Cada módulo será evaluado con</w:t>
      </w:r>
      <w:r>
        <w:rPr>
          <w:rFonts w:ascii="Arial" w:eastAsia="Times New Roman" w:hAnsi="Arial" w:cs="Arial"/>
          <w:color w:val="auto"/>
          <w:sz w:val="20"/>
          <w:szCs w:val="20"/>
          <w:bdr w:val="none" w:sz="0" w:space="0" w:color="auto"/>
          <w:lang w:val="es-ES" w:eastAsia="es-ES"/>
        </w:rPr>
        <w:t xml:space="preserve"> una serie de</w:t>
      </w:r>
      <w:r w:rsidRPr="008D6F65">
        <w:rPr>
          <w:rFonts w:ascii="Arial" w:eastAsia="Times New Roman" w:hAnsi="Arial" w:cs="Arial"/>
          <w:color w:val="auto"/>
          <w:sz w:val="20"/>
          <w:szCs w:val="20"/>
          <w:bdr w:val="none" w:sz="0" w:space="0" w:color="auto"/>
          <w:lang w:val="es-ES" w:eastAsia="es-ES"/>
        </w:rPr>
        <w:t xml:space="preserve"> </w:t>
      </w:r>
      <w:proofErr w:type="spellStart"/>
      <w:r w:rsidRPr="008D6F65">
        <w:rPr>
          <w:rFonts w:ascii="Arial" w:eastAsia="Times New Roman" w:hAnsi="Arial" w:cs="Arial"/>
          <w:color w:val="auto"/>
          <w:sz w:val="20"/>
          <w:szCs w:val="20"/>
          <w:bdr w:val="none" w:sz="0" w:space="0" w:color="auto"/>
          <w:lang w:val="es-ES" w:eastAsia="es-ES"/>
        </w:rPr>
        <w:t>test</w:t>
      </w:r>
      <w:r>
        <w:rPr>
          <w:rFonts w:ascii="Arial" w:eastAsia="Times New Roman" w:hAnsi="Arial" w:cs="Arial"/>
          <w:color w:val="auto"/>
          <w:sz w:val="20"/>
          <w:szCs w:val="20"/>
          <w:bdr w:val="none" w:sz="0" w:space="0" w:color="auto"/>
          <w:lang w:val="es-ES" w:eastAsia="es-ES"/>
        </w:rPr>
        <w:t>s</w:t>
      </w:r>
      <w:proofErr w:type="spellEnd"/>
      <w:r w:rsidRPr="008D6F65">
        <w:rPr>
          <w:rFonts w:ascii="Arial" w:eastAsia="Times New Roman" w:hAnsi="Arial" w:cs="Arial"/>
          <w:color w:val="auto"/>
          <w:sz w:val="20"/>
          <w:szCs w:val="20"/>
          <w:bdr w:val="none" w:sz="0" w:space="0" w:color="auto"/>
          <w:lang w:val="es-ES" w:eastAsia="es-ES"/>
        </w:rPr>
        <w:t xml:space="preserve"> y actividades breves para medir el nivel de competencias alcanzado por parte del alumnado. La evaluación será principalmente cuantitativa</w:t>
      </w:r>
      <w:r>
        <w:rPr>
          <w:rFonts w:ascii="Arial" w:eastAsia="Times New Roman" w:hAnsi="Arial" w:cs="Arial"/>
          <w:color w:val="auto"/>
          <w:sz w:val="20"/>
          <w:szCs w:val="20"/>
          <w:bdr w:val="none" w:sz="0" w:space="0" w:color="auto"/>
          <w:lang w:val="es-ES" w:eastAsia="es-ES"/>
        </w:rPr>
        <w:t>,</w:t>
      </w:r>
      <w:r w:rsidRPr="008D6F65">
        <w:rPr>
          <w:rFonts w:ascii="Arial" w:eastAsia="Times New Roman" w:hAnsi="Arial" w:cs="Arial"/>
          <w:color w:val="auto"/>
          <w:sz w:val="20"/>
          <w:szCs w:val="20"/>
          <w:bdr w:val="none" w:sz="0" w:space="0" w:color="auto"/>
          <w:lang w:val="es-ES" w:eastAsia="es-ES"/>
        </w:rPr>
        <w:t xml:space="preserve"> aunque en algunos casos se hará una devolución cualitativa de determinados ejercicios.</w:t>
      </w:r>
    </w:p>
    <w:p w14:paraId="10BCBBAB" w14:textId="3DF83AB3" w:rsidR="00386D4E" w:rsidRPr="008D6F65" w:rsidRDefault="008D6F65" w:rsidP="008D6F65">
      <w:pPr>
        <w:spacing w:before="200"/>
        <w:jc w:val="both"/>
        <w:outlineLvl w:val="1"/>
        <w:rPr>
          <w:rFonts w:ascii="Arial" w:eastAsia="Times New Roman" w:hAnsi="Arial" w:cs="Arial"/>
          <w:color w:val="auto"/>
          <w:sz w:val="20"/>
          <w:szCs w:val="20"/>
          <w:bdr w:val="none" w:sz="0" w:space="0" w:color="auto"/>
          <w:lang w:val="es-ES" w:eastAsia="es-ES"/>
        </w:rPr>
      </w:pPr>
      <w:r w:rsidRPr="008D6F65">
        <w:rPr>
          <w:rFonts w:ascii="Arial" w:eastAsia="Times New Roman" w:hAnsi="Arial" w:cs="Arial"/>
          <w:color w:val="auto"/>
          <w:sz w:val="20"/>
          <w:szCs w:val="20"/>
          <w:bdr w:val="none" w:sz="0" w:space="0" w:color="auto"/>
          <w:lang w:val="es-ES" w:eastAsia="es-ES"/>
        </w:rPr>
        <w:t xml:space="preserve">Al final del curso </w:t>
      </w:r>
      <w:r>
        <w:rPr>
          <w:rFonts w:ascii="Arial" w:eastAsia="Times New Roman" w:hAnsi="Arial" w:cs="Arial"/>
          <w:color w:val="auto"/>
          <w:sz w:val="20"/>
          <w:szCs w:val="20"/>
          <w:bdr w:val="none" w:sz="0" w:space="0" w:color="auto"/>
          <w:lang w:val="es-ES" w:eastAsia="es-ES"/>
        </w:rPr>
        <w:t xml:space="preserve">se </w:t>
      </w:r>
      <w:r w:rsidRPr="008D6F65">
        <w:rPr>
          <w:rFonts w:ascii="Arial" w:eastAsia="Times New Roman" w:hAnsi="Arial" w:cs="Arial"/>
          <w:color w:val="auto"/>
          <w:sz w:val="20"/>
          <w:szCs w:val="20"/>
          <w:bdr w:val="none" w:sz="0" w:space="0" w:color="auto"/>
          <w:lang w:val="es-ES" w:eastAsia="es-ES"/>
        </w:rPr>
        <w:t xml:space="preserve">pedirá una valoración final del alumnado, sobre los contenidos tratados, la metodología, </w:t>
      </w:r>
      <w:r>
        <w:rPr>
          <w:rFonts w:ascii="Arial" w:eastAsia="Times New Roman" w:hAnsi="Arial" w:cs="Arial"/>
          <w:color w:val="auto"/>
          <w:sz w:val="20"/>
          <w:szCs w:val="20"/>
          <w:bdr w:val="none" w:sz="0" w:space="0" w:color="auto"/>
          <w:lang w:val="es-ES" w:eastAsia="es-ES"/>
        </w:rPr>
        <w:t>los</w:t>
      </w:r>
      <w:r w:rsidRPr="008D6F65">
        <w:rPr>
          <w:rFonts w:ascii="Arial" w:eastAsia="Times New Roman" w:hAnsi="Arial" w:cs="Arial"/>
          <w:color w:val="auto"/>
          <w:sz w:val="20"/>
          <w:szCs w:val="20"/>
          <w:bdr w:val="none" w:sz="0" w:space="0" w:color="auto"/>
          <w:lang w:val="es-ES" w:eastAsia="es-ES"/>
        </w:rPr>
        <w:t xml:space="preserve"> elementos técnicos y</w:t>
      </w:r>
      <w:r>
        <w:rPr>
          <w:rFonts w:ascii="Arial" w:eastAsia="Times New Roman" w:hAnsi="Arial" w:cs="Arial"/>
          <w:color w:val="auto"/>
          <w:sz w:val="20"/>
          <w:szCs w:val="20"/>
          <w:bdr w:val="none" w:sz="0" w:space="0" w:color="auto"/>
          <w:lang w:val="es-ES" w:eastAsia="es-ES"/>
        </w:rPr>
        <w:t xml:space="preserve"> el</w:t>
      </w:r>
      <w:r w:rsidRPr="008D6F65">
        <w:rPr>
          <w:rFonts w:ascii="Arial" w:eastAsia="Times New Roman" w:hAnsi="Arial" w:cs="Arial"/>
          <w:color w:val="auto"/>
          <w:sz w:val="20"/>
          <w:szCs w:val="20"/>
          <w:bdr w:val="none" w:sz="0" w:space="0" w:color="auto"/>
          <w:lang w:val="es-ES" w:eastAsia="es-ES"/>
        </w:rPr>
        <w:t xml:space="preserve"> sistema de evaluación</w:t>
      </w:r>
      <w:r>
        <w:rPr>
          <w:rFonts w:ascii="Arial" w:eastAsia="Times New Roman" w:hAnsi="Arial" w:cs="Arial"/>
          <w:color w:val="auto"/>
          <w:sz w:val="20"/>
          <w:szCs w:val="20"/>
          <w:bdr w:val="none" w:sz="0" w:space="0" w:color="auto"/>
          <w:lang w:val="es-ES" w:eastAsia="es-ES"/>
        </w:rPr>
        <w:t>, con la finalidad de</w:t>
      </w:r>
      <w:r w:rsidRPr="008D6F65">
        <w:rPr>
          <w:rFonts w:ascii="Arial" w:eastAsia="Times New Roman" w:hAnsi="Arial" w:cs="Arial"/>
          <w:color w:val="auto"/>
          <w:sz w:val="20"/>
          <w:szCs w:val="20"/>
          <w:bdr w:val="none" w:sz="0" w:space="0" w:color="auto"/>
          <w:lang w:val="es-ES" w:eastAsia="es-ES"/>
        </w:rPr>
        <w:t xml:space="preserve"> incluir mejoras en futuras ediciones.</w:t>
      </w:r>
    </w:p>
    <w:p w14:paraId="6A4B55D7" w14:textId="73D24039" w:rsidR="00A83DEB" w:rsidRDefault="00A83D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color w:val="auto"/>
          <w:sz w:val="20"/>
          <w:szCs w:val="20"/>
          <w:bdr w:val="none" w:sz="0" w:space="0" w:color="auto"/>
          <w:lang w:val="es-ES" w:eastAsia="es-ES"/>
        </w:rPr>
      </w:pPr>
      <w:r>
        <w:rPr>
          <w:rFonts w:ascii="Arial" w:eastAsia="Times New Roman" w:hAnsi="Arial" w:cs="Arial"/>
          <w:color w:val="auto"/>
          <w:sz w:val="20"/>
          <w:szCs w:val="20"/>
          <w:bdr w:val="none" w:sz="0" w:space="0" w:color="auto"/>
          <w:lang w:val="es-ES" w:eastAsia="es-ES"/>
        </w:rPr>
        <w:br w:type="page"/>
      </w:r>
    </w:p>
    <w:p w14:paraId="12234149" w14:textId="0750FD82" w:rsidR="007C472B" w:rsidRPr="008D6F65" w:rsidRDefault="007C472B" w:rsidP="00D35CA3">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E36C0A" w:themeColor="accent6" w:themeShade="BF"/>
          <w:lang w:val="es-ES" w:eastAsia="es-ES"/>
        </w:rPr>
      </w:pPr>
      <w:r w:rsidRPr="008D6F65">
        <w:rPr>
          <w:rFonts w:ascii="Arial" w:eastAsia="Times New Roman" w:hAnsi="Arial" w:cs="Arial"/>
          <w:b/>
          <w:bCs/>
          <w:color w:val="E36C0A" w:themeColor="accent6" w:themeShade="BF"/>
          <w:lang w:val="es-ES" w:eastAsia="es-ES"/>
        </w:rPr>
        <w:lastRenderedPageBreak/>
        <w:t>Módulo I: FUNDAMENTOS DE LA VIDA INDEPENDIENTE (10 horas)</w:t>
      </w:r>
    </w:p>
    <w:p w14:paraId="6EBE5E53" w14:textId="77777777" w:rsidR="007C472B" w:rsidRPr="008D6F65" w:rsidRDefault="007C472B" w:rsidP="007C472B">
      <w:pPr>
        <w:spacing w:before="240" w:after="120"/>
        <w:jc w:val="both"/>
        <w:rPr>
          <w:rFonts w:ascii="Arial" w:eastAsiaTheme="minorEastAsia" w:hAnsi="Arial" w:cs="Arial"/>
          <w:color w:val="000000" w:themeColor="text1"/>
          <w:lang w:val="es-ES"/>
        </w:rPr>
      </w:pPr>
      <w:r w:rsidRPr="008D6F65">
        <w:rPr>
          <w:rFonts w:ascii="Arial" w:eastAsiaTheme="minorEastAsia" w:hAnsi="Arial" w:cs="Arial"/>
          <w:b/>
          <w:bCs/>
          <w:color w:val="000000" w:themeColor="text1"/>
          <w:lang w:val="es-ES"/>
        </w:rPr>
        <w:t xml:space="preserve">Resumen: </w:t>
      </w:r>
    </w:p>
    <w:p w14:paraId="18358F64" w14:textId="77777777" w:rsidR="007C472B" w:rsidRPr="008D6F65" w:rsidRDefault="007C472B" w:rsidP="007C472B">
      <w:pPr>
        <w:jc w:val="both"/>
        <w:rPr>
          <w:rFonts w:ascii="Arial" w:eastAsiaTheme="minorEastAsia" w:hAnsi="Arial" w:cs="Arial"/>
          <w:color w:val="000000" w:themeColor="text1"/>
          <w:sz w:val="20"/>
          <w:szCs w:val="20"/>
          <w:lang w:val="es-ES"/>
        </w:rPr>
      </w:pPr>
      <w:r w:rsidRPr="008D6F65">
        <w:rPr>
          <w:rFonts w:ascii="Arial" w:eastAsiaTheme="minorEastAsia" w:hAnsi="Arial" w:cs="Arial"/>
          <w:color w:val="000000" w:themeColor="text1"/>
          <w:sz w:val="20"/>
          <w:szCs w:val="20"/>
          <w:lang w:val="es-ES"/>
        </w:rPr>
        <w:t xml:space="preserve">En este primer módulo se abordarán los conceptos clave que fundamentan la AP y la filosofía de vida independiente. Se podrá hacer un recorrido por la historia y cómo ha ido cambiando la mirada hacia las personas con discapacidad y cómo actualmente se concibe la atención a las personas a través de la filosofía de vida independiente y el modelo de Derechos Humanos.  </w:t>
      </w:r>
    </w:p>
    <w:p w14:paraId="59CA9EE8" w14:textId="77777777" w:rsidR="007C472B" w:rsidRPr="008D6F65" w:rsidRDefault="007C472B" w:rsidP="007C472B">
      <w:pPr>
        <w:jc w:val="both"/>
        <w:rPr>
          <w:rFonts w:ascii="Arial" w:eastAsiaTheme="minorEastAsia" w:hAnsi="Arial" w:cs="Arial"/>
          <w:color w:val="000000" w:themeColor="text1"/>
          <w:sz w:val="20"/>
          <w:szCs w:val="20"/>
          <w:lang w:val="es-ES"/>
        </w:rPr>
      </w:pPr>
    </w:p>
    <w:p w14:paraId="4D3F113B" w14:textId="77777777" w:rsidR="007C472B" w:rsidRPr="008D6F65" w:rsidRDefault="007C472B" w:rsidP="007C472B">
      <w:pPr>
        <w:jc w:val="both"/>
        <w:rPr>
          <w:rFonts w:ascii="Arial" w:eastAsiaTheme="minorEastAsia" w:hAnsi="Arial" w:cs="Arial"/>
          <w:color w:val="000000" w:themeColor="text1"/>
          <w:sz w:val="20"/>
          <w:szCs w:val="20"/>
          <w:lang w:val="es-ES"/>
        </w:rPr>
      </w:pPr>
      <w:r w:rsidRPr="008D6F65">
        <w:rPr>
          <w:rFonts w:ascii="Arial" w:eastAsiaTheme="minorEastAsia" w:hAnsi="Arial" w:cs="Arial"/>
          <w:color w:val="000000" w:themeColor="text1"/>
          <w:sz w:val="20"/>
          <w:szCs w:val="20"/>
          <w:lang w:val="es-ES"/>
        </w:rPr>
        <w:t>Se establece también el perfil profesional y qué competencias se deben adquirir para llevar a cabo la asistencia personal según los principios de Vida Independiente.</w:t>
      </w:r>
    </w:p>
    <w:p w14:paraId="0784F44E" w14:textId="77777777" w:rsidR="007C472B" w:rsidRPr="008D6F65" w:rsidRDefault="007C472B" w:rsidP="007C472B">
      <w:pPr>
        <w:spacing w:before="240" w:after="120"/>
        <w:jc w:val="both"/>
        <w:rPr>
          <w:rFonts w:ascii="Arial" w:eastAsiaTheme="minorEastAsia" w:hAnsi="Arial" w:cs="Arial"/>
          <w:color w:val="000000" w:themeColor="text1"/>
          <w:lang w:val="es-ES"/>
        </w:rPr>
      </w:pPr>
      <w:r w:rsidRPr="008D6F65">
        <w:rPr>
          <w:rFonts w:ascii="Arial" w:eastAsiaTheme="minorEastAsia" w:hAnsi="Arial" w:cs="Arial"/>
          <w:b/>
          <w:bCs/>
          <w:color w:val="000000" w:themeColor="text1"/>
          <w:lang w:val="es-ES"/>
        </w:rPr>
        <w:t>Índice:</w:t>
      </w:r>
    </w:p>
    <w:p w14:paraId="129D0F15" w14:textId="77777777" w:rsidR="007C472B" w:rsidRPr="008D6F65" w:rsidRDefault="007C472B" w:rsidP="00B97B4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szCs w:val="20"/>
          <w:lang w:val="es-ES"/>
        </w:rPr>
      </w:pPr>
      <w:r w:rsidRPr="008D6F65">
        <w:rPr>
          <w:rFonts w:ascii="Arial" w:eastAsiaTheme="minorEastAsia" w:hAnsi="Arial" w:cs="Arial"/>
          <w:color w:val="000000" w:themeColor="text1"/>
          <w:sz w:val="20"/>
          <w:szCs w:val="20"/>
          <w:lang w:val="es-ES"/>
        </w:rPr>
        <w:t>Introducción</w:t>
      </w:r>
    </w:p>
    <w:p w14:paraId="2E585BB1" w14:textId="77777777" w:rsidR="007C472B" w:rsidRPr="008D6F65" w:rsidRDefault="007C472B" w:rsidP="00B97B4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lang w:val="es-ES"/>
        </w:rPr>
      </w:pPr>
      <w:r w:rsidRPr="008D6F65">
        <w:rPr>
          <w:rFonts w:ascii="Arial" w:eastAsiaTheme="minorEastAsia" w:hAnsi="Arial" w:cs="Arial"/>
          <w:color w:val="000000" w:themeColor="text1"/>
          <w:sz w:val="20"/>
          <w:szCs w:val="20"/>
          <w:lang w:val="es-ES"/>
        </w:rPr>
        <w:t xml:space="preserve">Evolución en la concepción de la diversidad funcional. El cambio de paradigma:  </w:t>
      </w:r>
    </w:p>
    <w:p w14:paraId="0EC25E95" w14:textId="77777777" w:rsidR="007C472B" w:rsidRPr="008D6F65"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szCs w:val="20"/>
          <w:lang w:val="es-ES"/>
        </w:rPr>
      </w:pPr>
      <w:r w:rsidRPr="008D6F65">
        <w:rPr>
          <w:rFonts w:ascii="Arial" w:hAnsi="Arial" w:cs="Arial"/>
          <w:sz w:val="20"/>
          <w:szCs w:val="20"/>
          <w:lang w:val="es-ES"/>
        </w:rPr>
        <w:t>Modelo de prescindencia</w:t>
      </w:r>
    </w:p>
    <w:p w14:paraId="51B34655" w14:textId="77777777" w:rsidR="007C472B" w:rsidRPr="008D6F65"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0"/>
          <w:szCs w:val="20"/>
          <w:lang w:val="es-ES"/>
        </w:rPr>
      </w:pPr>
      <w:r w:rsidRPr="008D6F65">
        <w:rPr>
          <w:rFonts w:ascii="Arial" w:hAnsi="Arial" w:cs="Arial"/>
          <w:sz w:val="20"/>
          <w:szCs w:val="20"/>
          <w:lang w:val="es-ES"/>
        </w:rPr>
        <w:t xml:space="preserve">Modelo médico-rehabilitador. </w:t>
      </w:r>
    </w:p>
    <w:p w14:paraId="659DFA4D" w14:textId="3C6CFD90" w:rsidR="007C472B" w:rsidRPr="008D6F65"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szCs w:val="20"/>
          <w:lang w:val="es-ES"/>
        </w:rPr>
      </w:pPr>
      <w:r w:rsidRPr="008D6F65">
        <w:rPr>
          <w:rFonts w:ascii="Arial" w:hAnsi="Arial" w:cs="Arial"/>
          <w:sz w:val="20"/>
          <w:szCs w:val="20"/>
          <w:lang w:val="es-ES"/>
        </w:rPr>
        <w:t xml:space="preserve">Orígenes del concepto de Vida Independiente. </w:t>
      </w:r>
    </w:p>
    <w:p w14:paraId="78984A7D" w14:textId="0F7B1272" w:rsidR="007C472B" w:rsidRPr="008D6F65"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szCs w:val="20"/>
          <w:lang w:val="es-ES"/>
        </w:rPr>
      </w:pPr>
      <w:r w:rsidRPr="008D6F65">
        <w:rPr>
          <w:rFonts w:ascii="Arial" w:hAnsi="Arial" w:cs="Arial"/>
          <w:sz w:val="20"/>
          <w:szCs w:val="20"/>
          <w:lang w:val="es-ES"/>
        </w:rPr>
        <w:t>Modelo de Vida Independ</w:t>
      </w:r>
      <w:r w:rsidR="005648B2" w:rsidRPr="008D6F65">
        <w:rPr>
          <w:rFonts w:ascii="Arial" w:hAnsi="Arial" w:cs="Arial"/>
          <w:sz w:val="20"/>
          <w:szCs w:val="20"/>
          <w:lang w:val="es-ES"/>
        </w:rPr>
        <w:t>i</w:t>
      </w:r>
      <w:r w:rsidRPr="008D6F65">
        <w:rPr>
          <w:rFonts w:ascii="Arial" w:hAnsi="Arial" w:cs="Arial"/>
          <w:sz w:val="20"/>
          <w:szCs w:val="20"/>
          <w:lang w:val="es-ES"/>
        </w:rPr>
        <w:t xml:space="preserve">ente y Modelo Social. </w:t>
      </w:r>
    </w:p>
    <w:p w14:paraId="056E9A8B" w14:textId="77777777" w:rsidR="007C472B" w:rsidRPr="008D6F65"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szCs w:val="20"/>
          <w:lang w:val="es-ES"/>
        </w:rPr>
      </w:pPr>
      <w:r w:rsidRPr="008D6F65">
        <w:rPr>
          <w:rFonts w:ascii="Arial" w:hAnsi="Arial" w:cs="Arial"/>
          <w:sz w:val="20"/>
          <w:szCs w:val="20"/>
          <w:lang w:val="es-ES"/>
        </w:rPr>
        <w:t xml:space="preserve">Modelo de la diversidad. </w:t>
      </w:r>
    </w:p>
    <w:p w14:paraId="7F2B8728" w14:textId="77777777" w:rsidR="007C472B" w:rsidRPr="008D6F65" w:rsidRDefault="007C472B" w:rsidP="00B97B4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szCs w:val="20"/>
          <w:lang w:val="es-ES"/>
        </w:rPr>
      </w:pPr>
      <w:r w:rsidRPr="008D6F65">
        <w:rPr>
          <w:rFonts w:ascii="Arial" w:hAnsi="Arial" w:cs="Arial"/>
          <w:sz w:val="20"/>
          <w:szCs w:val="20"/>
          <w:lang w:val="es-ES"/>
        </w:rPr>
        <w:t xml:space="preserve">Conceptualización y modelo:  </w:t>
      </w:r>
    </w:p>
    <w:p w14:paraId="43ED005E" w14:textId="0BC03A6C" w:rsidR="007C472B" w:rsidRPr="007C472B"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szCs w:val="20"/>
          <w:lang w:val="es-ES"/>
        </w:rPr>
      </w:pPr>
      <w:r w:rsidRPr="007C472B">
        <w:rPr>
          <w:rFonts w:ascii="Arial" w:hAnsi="Arial" w:cs="Arial"/>
          <w:sz w:val="20"/>
          <w:szCs w:val="20"/>
          <w:lang w:val="es-ES"/>
        </w:rPr>
        <w:t xml:space="preserve">La </w:t>
      </w:r>
      <w:bookmarkStart w:id="1" w:name="_Hlk70415152"/>
      <w:r w:rsidR="005648B2">
        <w:rPr>
          <w:rFonts w:ascii="Arial" w:hAnsi="Arial" w:cs="Arial"/>
          <w:sz w:val="20"/>
          <w:szCs w:val="20"/>
          <w:lang w:val="es-ES"/>
        </w:rPr>
        <w:t>F</w:t>
      </w:r>
      <w:r w:rsidRPr="007C472B">
        <w:rPr>
          <w:rFonts w:ascii="Arial" w:hAnsi="Arial" w:cs="Arial"/>
          <w:sz w:val="20"/>
          <w:szCs w:val="20"/>
          <w:lang w:val="es-ES"/>
        </w:rPr>
        <w:t xml:space="preserve">ilosofía de </w:t>
      </w:r>
      <w:r w:rsidR="005648B2">
        <w:rPr>
          <w:rFonts w:ascii="Arial" w:hAnsi="Arial" w:cs="Arial"/>
          <w:sz w:val="20"/>
          <w:szCs w:val="20"/>
          <w:lang w:val="es-ES"/>
        </w:rPr>
        <w:t>Vi</w:t>
      </w:r>
      <w:r w:rsidRPr="007C472B">
        <w:rPr>
          <w:rFonts w:ascii="Arial" w:hAnsi="Arial" w:cs="Arial"/>
          <w:sz w:val="20"/>
          <w:szCs w:val="20"/>
          <w:lang w:val="es-ES"/>
        </w:rPr>
        <w:t xml:space="preserve">da </w:t>
      </w:r>
      <w:r w:rsidR="005648B2">
        <w:rPr>
          <w:rFonts w:ascii="Arial" w:hAnsi="Arial" w:cs="Arial"/>
          <w:sz w:val="20"/>
          <w:szCs w:val="20"/>
          <w:lang w:val="es-ES"/>
        </w:rPr>
        <w:t>I</w:t>
      </w:r>
      <w:r w:rsidRPr="007C472B">
        <w:rPr>
          <w:rFonts w:ascii="Arial" w:hAnsi="Arial" w:cs="Arial"/>
          <w:sz w:val="20"/>
          <w:szCs w:val="20"/>
          <w:lang w:val="es-ES"/>
        </w:rPr>
        <w:t>ndepend</w:t>
      </w:r>
      <w:r w:rsidR="005648B2">
        <w:rPr>
          <w:rFonts w:ascii="Arial" w:hAnsi="Arial" w:cs="Arial"/>
          <w:sz w:val="20"/>
          <w:szCs w:val="20"/>
          <w:lang w:val="es-ES"/>
        </w:rPr>
        <w:t>i</w:t>
      </w:r>
      <w:r w:rsidRPr="007C472B">
        <w:rPr>
          <w:rFonts w:ascii="Arial" w:hAnsi="Arial" w:cs="Arial"/>
          <w:sz w:val="20"/>
          <w:szCs w:val="20"/>
          <w:lang w:val="es-ES"/>
        </w:rPr>
        <w:t>ente</w:t>
      </w:r>
      <w:bookmarkEnd w:id="1"/>
      <w:r w:rsidRPr="007C472B">
        <w:rPr>
          <w:rFonts w:ascii="Arial" w:hAnsi="Arial" w:cs="Arial"/>
          <w:sz w:val="20"/>
          <w:szCs w:val="20"/>
          <w:lang w:val="es-ES"/>
        </w:rPr>
        <w:t xml:space="preserve">. </w:t>
      </w:r>
    </w:p>
    <w:p w14:paraId="7633F348" w14:textId="77777777" w:rsidR="007C472B" w:rsidRPr="007C472B"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szCs w:val="20"/>
          <w:lang w:val="es-ES"/>
        </w:rPr>
      </w:pPr>
      <w:r w:rsidRPr="007C472B">
        <w:rPr>
          <w:rFonts w:ascii="Arial" w:hAnsi="Arial" w:cs="Arial"/>
          <w:sz w:val="20"/>
          <w:szCs w:val="20"/>
          <w:lang w:val="es-ES"/>
        </w:rPr>
        <w:t xml:space="preserve">Derechos humanos y civiles, igualdad de oportunidades y no discriminación.  </w:t>
      </w:r>
    </w:p>
    <w:p w14:paraId="420908E4" w14:textId="77777777" w:rsidR="007C472B" w:rsidRPr="007C472B"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szCs w:val="20"/>
          <w:lang w:val="es-ES"/>
        </w:rPr>
      </w:pPr>
      <w:r w:rsidRPr="007C472B">
        <w:rPr>
          <w:rFonts w:ascii="Arial" w:hAnsi="Arial" w:cs="Arial"/>
          <w:sz w:val="20"/>
          <w:szCs w:val="20"/>
          <w:lang w:val="es-ES"/>
        </w:rPr>
        <w:t xml:space="preserve">Autodeterminación. </w:t>
      </w:r>
    </w:p>
    <w:p w14:paraId="6FA6F6DB" w14:textId="77777777" w:rsidR="007C472B" w:rsidRPr="007C472B" w:rsidRDefault="007C472B" w:rsidP="00B97B4E">
      <w:pPr>
        <w:pStyle w:val="Prrafodelista"/>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color w:val="000000" w:themeColor="text1"/>
          <w:sz w:val="20"/>
          <w:szCs w:val="20"/>
          <w:lang w:val="es-ES"/>
        </w:rPr>
      </w:pPr>
      <w:r w:rsidRPr="007C472B">
        <w:rPr>
          <w:rFonts w:ascii="Arial" w:hAnsi="Arial" w:cs="Arial"/>
          <w:sz w:val="20"/>
          <w:szCs w:val="20"/>
          <w:lang w:val="es-ES"/>
        </w:rPr>
        <w:t>La importancia de ejercer el control sobre la propia vida y asumir riesgos y responsabilidades.</w:t>
      </w:r>
    </w:p>
    <w:p w14:paraId="73591C34" w14:textId="77777777" w:rsidR="007C472B" w:rsidRPr="007C472B" w:rsidRDefault="007C472B" w:rsidP="00B97B4E">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color w:val="000000" w:themeColor="text1"/>
          <w:sz w:val="20"/>
          <w:szCs w:val="20"/>
          <w:lang w:val="es-ES"/>
        </w:rPr>
      </w:pPr>
      <w:r w:rsidRPr="007C472B">
        <w:rPr>
          <w:rFonts w:ascii="Arial" w:hAnsi="Arial" w:cs="Arial"/>
          <w:color w:val="000000" w:themeColor="text1"/>
          <w:sz w:val="20"/>
          <w:szCs w:val="20"/>
          <w:lang w:val="es-ES"/>
        </w:rPr>
        <w:t>Aspectos Clave</w:t>
      </w:r>
    </w:p>
    <w:p w14:paraId="3C9BDF6B" w14:textId="77777777" w:rsidR="007C472B" w:rsidRPr="007C472B" w:rsidRDefault="007C472B" w:rsidP="007C472B">
      <w:pPr>
        <w:spacing w:before="240" w:after="120"/>
        <w:jc w:val="both"/>
        <w:rPr>
          <w:rFonts w:ascii="Arial" w:eastAsiaTheme="minorEastAsia" w:hAnsi="Arial" w:cs="Arial"/>
          <w:color w:val="000000" w:themeColor="text1"/>
          <w:lang w:val="es-ES"/>
        </w:rPr>
      </w:pPr>
      <w:r w:rsidRPr="007C472B">
        <w:rPr>
          <w:rFonts w:ascii="Arial" w:eastAsiaTheme="minorEastAsia" w:hAnsi="Arial" w:cs="Arial"/>
          <w:b/>
          <w:bCs/>
          <w:color w:val="000000" w:themeColor="text1"/>
          <w:lang w:val="es-ES"/>
        </w:rPr>
        <w:t>Competencias Clave:</w:t>
      </w:r>
    </w:p>
    <w:p w14:paraId="42D6CE55" w14:textId="2E7C1C53" w:rsidR="007C472B" w:rsidRP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7C472B">
        <w:rPr>
          <w:rFonts w:ascii="Arial" w:eastAsia="Times New Roman" w:hAnsi="Arial" w:cs="Arial"/>
          <w:color w:val="auto"/>
          <w:sz w:val="20"/>
          <w:szCs w:val="20"/>
          <w:bdr w:val="none" w:sz="0" w:space="0" w:color="auto"/>
          <w:lang w:val="es-ES" w:eastAsia="es-ES"/>
        </w:rPr>
        <w:t xml:space="preserve">Interiorización de la </w:t>
      </w:r>
      <w:r w:rsidR="005648B2" w:rsidRPr="005648B2">
        <w:rPr>
          <w:rFonts w:ascii="Arial" w:eastAsia="Times New Roman" w:hAnsi="Arial" w:cs="Arial"/>
          <w:color w:val="auto"/>
          <w:sz w:val="20"/>
          <w:szCs w:val="20"/>
          <w:bdr w:val="none" w:sz="0" w:space="0" w:color="auto"/>
          <w:lang w:val="es-ES" w:eastAsia="es-ES"/>
        </w:rPr>
        <w:t>Filosofía de Vida Independiente</w:t>
      </w:r>
      <w:r w:rsidR="005648B2">
        <w:rPr>
          <w:rFonts w:ascii="Arial" w:eastAsia="Times New Roman" w:hAnsi="Arial" w:cs="Arial"/>
          <w:color w:val="auto"/>
          <w:sz w:val="20"/>
          <w:szCs w:val="20"/>
          <w:bdr w:val="none" w:sz="0" w:space="0" w:color="auto"/>
          <w:lang w:val="es-ES" w:eastAsia="es-ES"/>
        </w:rPr>
        <w:t>.</w:t>
      </w:r>
    </w:p>
    <w:p w14:paraId="45B67124" w14:textId="77777777" w:rsidR="007C472B" w:rsidRP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7C472B">
        <w:rPr>
          <w:rFonts w:ascii="Arial" w:eastAsia="Times New Roman" w:hAnsi="Arial" w:cs="Arial"/>
          <w:color w:val="auto"/>
          <w:sz w:val="20"/>
          <w:szCs w:val="20"/>
          <w:bdr w:val="none" w:sz="0" w:space="0" w:color="auto"/>
          <w:lang w:val="es-ES" w:eastAsia="es-ES"/>
        </w:rPr>
        <w:t xml:space="preserve">Cambio de mirada hacia las personas con discapacidad. </w:t>
      </w:r>
    </w:p>
    <w:p w14:paraId="031F38E4" w14:textId="77777777" w:rsidR="007C472B" w:rsidRP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7C472B">
        <w:rPr>
          <w:rFonts w:ascii="Arial" w:eastAsia="Times New Roman" w:hAnsi="Arial" w:cs="Arial"/>
          <w:color w:val="auto"/>
          <w:sz w:val="20"/>
          <w:szCs w:val="20"/>
          <w:bdr w:val="none" w:sz="0" w:space="0" w:color="auto"/>
          <w:lang w:val="es-ES" w:eastAsia="es-ES"/>
        </w:rPr>
        <w:t>Cuestionamiento de la lógica de atención tradicional y adaptación al cambio.</w:t>
      </w:r>
    </w:p>
    <w:p w14:paraId="5FD628E4" w14:textId="77777777" w:rsidR="007C472B" w:rsidRP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7C472B">
        <w:rPr>
          <w:rFonts w:ascii="Arial" w:eastAsia="Times New Roman" w:hAnsi="Arial" w:cs="Arial"/>
          <w:color w:val="auto"/>
          <w:sz w:val="20"/>
          <w:szCs w:val="20"/>
          <w:bdr w:val="none" w:sz="0" w:space="0" w:color="auto"/>
          <w:lang w:val="es-ES" w:eastAsia="es-ES"/>
        </w:rPr>
        <w:t xml:space="preserve">Aprendizaje y detección de situaciones de discriminación por razón de la diferencia.  </w:t>
      </w:r>
    </w:p>
    <w:p w14:paraId="35EB9729" w14:textId="77777777" w:rsidR="007C472B" w:rsidRP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7C472B">
        <w:rPr>
          <w:rFonts w:ascii="Arial" w:eastAsia="Times New Roman" w:hAnsi="Arial" w:cs="Arial"/>
          <w:color w:val="auto"/>
          <w:sz w:val="20"/>
          <w:szCs w:val="20"/>
          <w:bdr w:val="none" w:sz="0" w:space="0" w:color="auto"/>
          <w:lang w:val="es-ES" w:eastAsia="es-ES"/>
        </w:rPr>
        <w:t xml:space="preserve">Interiorización del valor hacia la sociedad diversa.  </w:t>
      </w:r>
    </w:p>
    <w:p w14:paraId="2A12D2B1" w14:textId="77777777" w:rsidR="007C472B" w:rsidRPr="007C472B" w:rsidRDefault="007C472B" w:rsidP="007C472B">
      <w:pPr>
        <w:jc w:val="both"/>
        <w:rPr>
          <w:rFonts w:ascii="Arial" w:eastAsiaTheme="minorEastAsia" w:hAnsi="Arial" w:cs="Arial"/>
          <w:color w:val="000000" w:themeColor="text1"/>
          <w:sz w:val="20"/>
          <w:szCs w:val="20"/>
          <w:lang w:val="es-ES"/>
        </w:rPr>
      </w:pPr>
    </w:p>
    <w:p w14:paraId="2F299F20" w14:textId="77777777" w:rsidR="007C472B" w:rsidRPr="007C472B" w:rsidRDefault="007C472B" w:rsidP="007C472B">
      <w:pPr>
        <w:jc w:val="both"/>
        <w:rPr>
          <w:rFonts w:ascii="Arial" w:eastAsiaTheme="minorEastAsia" w:hAnsi="Arial" w:cs="Arial"/>
          <w:b/>
          <w:bCs/>
          <w:color w:val="000000" w:themeColor="text1"/>
          <w:lang w:val="es-ES"/>
        </w:rPr>
      </w:pPr>
      <w:bookmarkStart w:id="2" w:name="_Hlk70416495"/>
      <w:r w:rsidRPr="007C472B">
        <w:rPr>
          <w:rFonts w:ascii="Arial" w:eastAsiaTheme="minorEastAsia" w:hAnsi="Arial" w:cs="Arial"/>
          <w:b/>
          <w:bCs/>
          <w:color w:val="000000" w:themeColor="text1"/>
          <w:lang w:val="es-ES"/>
        </w:rPr>
        <w:t xml:space="preserve">Actividades:  </w:t>
      </w:r>
    </w:p>
    <w:p w14:paraId="6ACA6BC2" w14:textId="43126B42" w:rsidR="007C472B" w:rsidRP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bookmarkStart w:id="3" w:name="_Hlk70415175"/>
      <w:r w:rsidRPr="007C472B">
        <w:rPr>
          <w:rFonts w:ascii="Arial" w:eastAsia="Times New Roman" w:hAnsi="Arial" w:cs="Arial"/>
          <w:color w:val="auto"/>
          <w:sz w:val="20"/>
          <w:szCs w:val="20"/>
          <w:bdr w:val="none" w:sz="0" w:space="0" w:color="auto"/>
          <w:lang w:val="es-ES" w:eastAsia="es-ES"/>
        </w:rPr>
        <w:t xml:space="preserve">1 </w:t>
      </w:r>
      <w:r w:rsidR="005648B2" w:rsidRPr="007C472B">
        <w:rPr>
          <w:rFonts w:ascii="Arial" w:eastAsia="Times New Roman" w:hAnsi="Arial" w:cs="Arial"/>
          <w:color w:val="auto"/>
          <w:sz w:val="20"/>
          <w:szCs w:val="20"/>
          <w:bdr w:val="none" w:sz="0" w:space="0" w:color="auto"/>
          <w:lang w:val="es-ES" w:eastAsia="es-ES"/>
        </w:rPr>
        <w:t>actividad</w:t>
      </w:r>
      <w:r w:rsidRPr="007C472B">
        <w:rPr>
          <w:rFonts w:ascii="Arial" w:eastAsia="Times New Roman" w:hAnsi="Arial" w:cs="Arial"/>
          <w:color w:val="auto"/>
          <w:sz w:val="20"/>
          <w:szCs w:val="20"/>
          <w:bdr w:val="none" w:sz="0" w:space="0" w:color="auto"/>
          <w:lang w:val="es-ES" w:eastAsia="es-ES"/>
        </w:rPr>
        <w:t xml:space="preserve"> individual</w:t>
      </w:r>
    </w:p>
    <w:p w14:paraId="5196B6D0" w14:textId="298725D2" w:rsid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7C472B">
        <w:rPr>
          <w:rFonts w:ascii="Arial" w:eastAsia="Times New Roman" w:hAnsi="Arial" w:cs="Arial"/>
          <w:color w:val="auto"/>
          <w:sz w:val="20"/>
          <w:szCs w:val="20"/>
          <w:bdr w:val="none" w:sz="0" w:space="0" w:color="auto"/>
          <w:lang w:val="es-ES" w:eastAsia="es-ES"/>
        </w:rPr>
        <w:t xml:space="preserve">1 </w:t>
      </w:r>
      <w:r w:rsidR="005648B2" w:rsidRPr="007C472B">
        <w:rPr>
          <w:rFonts w:ascii="Arial" w:eastAsia="Times New Roman" w:hAnsi="Arial" w:cs="Arial"/>
          <w:color w:val="auto"/>
          <w:sz w:val="20"/>
          <w:szCs w:val="20"/>
          <w:bdr w:val="none" w:sz="0" w:space="0" w:color="auto"/>
          <w:lang w:val="es-ES" w:eastAsia="es-ES"/>
        </w:rPr>
        <w:t>actividad</w:t>
      </w:r>
      <w:r w:rsidRPr="007C472B">
        <w:rPr>
          <w:rFonts w:ascii="Arial" w:eastAsia="Times New Roman" w:hAnsi="Arial" w:cs="Arial"/>
          <w:color w:val="auto"/>
          <w:sz w:val="20"/>
          <w:szCs w:val="20"/>
          <w:bdr w:val="none" w:sz="0" w:space="0" w:color="auto"/>
          <w:lang w:val="es-ES" w:eastAsia="es-ES"/>
        </w:rPr>
        <w:t xml:space="preserve"> grupal</w:t>
      </w:r>
    </w:p>
    <w:p w14:paraId="0900BDE4" w14:textId="77777777" w:rsidR="005648B2" w:rsidRPr="005648B2" w:rsidRDefault="005648B2"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Visualización de los videos propuestos</w:t>
      </w:r>
    </w:p>
    <w:p w14:paraId="40C2AD40" w14:textId="34A86B4E" w:rsidR="005648B2" w:rsidRPr="005648B2" w:rsidRDefault="005648B2"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Lecturas recomendadas de la Guía Práctica de Autogestión</w:t>
      </w:r>
    </w:p>
    <w:bookmarkEnd w:id="3"/>
    <w:p w14:paraId="7294E936" w14:textId="77777777" w:rsidR="007C472B" w:rsidRPr="007C472B" w:rsidRDefault="007C472B" w:rsidP="007C472B">
      <w:pPr>
        <w:jc w:val="both"/>
        <w:rPr>
          <w:rFonts w:ascii="Arial" w:eastAsiaTheme="minorEastAsia" w:hAnsi="Arial" w:cs="Arial"/>
          <w:color w:val="000000" w:themeColor="text1"/>
          <w:lang w:val="es-ES"/>
        </w:rPr>
      </w:pPr>
      <w:r w:rsidRPr="007C472B">
        <w:rPr>
          <w:rFonts w:ascii="Arial" w:eastAsiaTheme="minorEastAsia" w:hAnsi="Arial" w:cs="Arial"/>
          <w:color w:val="000000" w:themeColor="text1"/>
          <w:lang w:val="es-ES"/>
        </w:rPr>
        <w:t xml:space="preserve"> </w:t>
      </w:r>
    </w:p>
    <w:p w14:paraId="55C3A0A5" w14:textId="77777777" w:rsidR="007C472B" w:rsidRPr="007C472B" w:rsidRDefault="007C472B" w:rsidP="007C472B">
      <w:pPr>
        <w:jc w:val="both"/>
        <w:rPr>
          <w:rFonts w:ascii="Arial" w:eastAsiaTheme="minorEastAsia" w:hAnsi="Arial" w:cs="Arial"/>
          <w:color w:val="000000" w:themeColor="text1"/>
          <w:lang w:val="es-ES"/>
        </w:rPr>
      </w:pPr>
      <w:r w:rsidRPr="007C472B">
        <w:rPr>
          <w:rFonts w:ascii="Arial" w:eastAsiaTheme="minorEastAsia" w:hAnsi="Arial" w:cs="Arial"/>
          <w:b/>
          <w:bCs/>
          <w:color w:val="000000" w:themeColor="text1"/>
          <w:lang w:val="es-ES"/>
        </w:rPr>
        <w:t>Evaluación:</w:t>
      </w:r>
      <w:r w:rsidRPr="007C472B">
        <w:rPr>
          <w:rFonts w:ascii="Arial" w:eastAsiaTheme="minorEastAsia" w:hAnsi="Arial" w:cs="Arial"/>
          <w:color w:val="000000" w:themeColor="text1"/>
          <w:lang w:val="es-ES"/>
        </w:rPr>
        <w:t xml:space="preserve"> </w:t>
      </w:r>
    </w:p>
    <w:p w14:paraId="4CF6C6A9" w14:textId="75EAE17B" w:rsidR="007C472B" w:rsidRP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bookmarkStart w:id="4" w:name="_Hlk70415210"/>
      <w:r w:rsidRPr="007C472B">
        <w:rPr>
          <w:rFonts w:ascii="Arial" w:eastAsia="Times New Roman" w:hAnsi="Arial" w:cs="Arial"/>
          <w:color w:val="auto"/>
          <w:sz w:val="20"/>
          <w:szCs w:val="20"/>
          <w:bdr w:val="none" w:sz="0" w:space="0" w:color="auto"/>
          <w:lang w:val="es-ES" w:eastAsia="es-ES"/>
        </w:rPr>
        <w:t>Cuestionario tipo test compuesto de 10 preguntas con cuatro opciones de respuesta</w:t>
      </w:r>
    </w:p>
    <w:p w14:paraId="7DCA9959" w14:textId="48490405" w:rsidR="007C472B" w:rsidRPr="007C472B" w:rsidRDefault="007C472B"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7C472B">
        <w:rPr>
          <w:rFonts w:ascii="Arial" w:eastAsia="Times New Roman" w:hAnsi="Arial" w:cs="Arial"/>
          <w:color w:val="auto"/>
          <w:sz w:val="20"/>
          <w:szCs w:val="20"/>
          <w:bdr w:val="none" w:sz="0" w:space="0" w:color="auto"/>
          <w:lang w:val="es-ES" w:eastAsia="es-ES"/>
        </w:rPr>
        <w:t xml:space="preserve">Participación en el Foro  </w:t>
      </w:r>
    </w:p>
    <w:bookmarkEnd w:id="2"/>
    <w:bookmarkEnd w:id="4"/>
    <w:p w14:paraId="1E94761B" w14:textId="54D4CEA3" w:rsidR="00A83DEB" w:rsidRDefault="00A83D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b/>
          <w:bCs/>
          <w:color w:val="auto"/>
          <w:bdr w:val="none" w:sz="0" w:space="0" w:color="auto"/>
          <w:lang w:val="ca-ES" w:eastAsia="es-ES"/>
        </w:rPr>
      </w:pPr>
      <w:r>
        <w:rPr>
          <w:rFonts w:ascii="Arial" w:eastAsia="Times New Roman" w:hAnsi="Arial" w:cs="Arial"/>
          <w:b/>
          <w:bCs/>
          <w:color w:val="auto"/>
          <w:bdr w:val="none" w:sz="0" w:space="0" w:color="auto"/>
          <w:lang w:val="ca-ES" w:eastAsia="es-ES"/>
        </w:rPr>
        <w:br w:type="page"/>
      </w:r>
    </w:p>
    <w:p w14:paraId="41B31314" w14:textId="4FB7F078" w:rsidR="000F063E" w:rsidRPr="005648B2" w:rsidRDefault="005648B2" w:rsidP="00386D4E">
      <w:pPr>
        <w:pBdr>
          <w:bottom w:val="single" w:sz="4" w:space="1" w:color="E36C0A" w:themeColor="accent6" w:themeShade="BF"/>
        </w:pBdr>
        <w:spacing w:before="200"/>
        <w:outlineLvl w:val="1"/>
        <w:rPr>
          <w:rFonts w:ascii="Arial" w:eastAsia="Times New Roman" w:hAnsi="Arial" w:cs="Arial"/>
          <w:b/>
          <w:bCs/>
          <w:color w:val="E36C0A" w:themeColor="accent6" w:themeShade="BF"/>
          <w:lang w:val="es-ES" w:eastAsia="es-ES"/>
        </w:rPr>
      </w:pPr>
      <w:bookmarkStart w:id="5" w:name="_Hlk70416256"/>
      <w:r w:rsidRPr="005648B2">
        <w:rPr>
          <w:rFonts w:ascii="Arial" w:eastAsia="Times New Roman" w:hAnsi="Arial" w:cs="Arial"/>
          <w:b/>
          <w:bCs/>
          <w:color w:val="E36C0A" w:themeColor="accent6" w:themeShade="BF"/>
          <w:lang w:val="es-ES" w:eastAsia="es-ES"/>
        </w:rPr>
        <w:lastRenderedPageBreak/>
        <w:t>Módulo II: LA FIGURA DEL/LA ASISTENTE PERSONAL (10 horas)</w:t>
      </w:r>
    </w:p>
    <w:bookmarkEnd w:id="5"/>
    <w:p w14:paraId="0DEFAB34" w14:textId="77777777" w:rsidR="000F063E" w:rsidRPr="005648B2" w:rsidRDefault="000F063E" w:rsidP="000F063E">
      <w:pPr>
        <w:rPr>
          <w:rFonts w:ascii="Arial" w:eastAsia="Times New Roman" w:hAnsi="Arial" w:cs="Arial"/>
          <w:sz w:val="20"/>
          <w:szCs w:val="20"/>
          <w:lang w:val="es-ES" w:eastAsia="es-ES"/>
        </w:rPr>
      </w:pPr>
    </w:p>
    <w:p w14:paraId="3E87A190" w14:textId="2055903F" w:rsidR="00E46AA3" w:rsidRPr="005648B2" w:rsidRDefault="00E46AA3" w:rsidP="007E3E70">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r w:rsidRPr="005648B2">
        <w:rPr>
          <w:rFonts w:ascii="Arial" w:eastAsia="Times New Roman" w:hAnsi="Arial" w:cs="Arial"/>
          <w:b/>
          <w:bCs/>
          <w:color w:val="auto"/>
          <w:bdr w:val="none" w:sz="0" w:space="0" w:color="auto"/>
          <w:lang w:val="es-ES" w:eastAsia="es-ES"/>
        </w:rPr>
        <w:t>Resum</w:t>
      </w:r>
      <w:r w:rsidR="005648B2">
        <w:rPr>
          <w:rFonts w:ascii="Arial" w:eastAsia="Times New Roman" w:hAnsi="Arial" w:cs="Arial"/>
          <w:b/>
          <w:bCs/>
          <w:color w:val="auto"/>
          <w:bdr w:val="none" w:sz="0" w:space="0" w:color="auto"/>
          <w:lang w:val="es-ES" w:eastAsia="es-ES"/>
        </w:rPr>
        <w:t>en</w:t>
      </w:r>
      <w:r w:rsidRPr="005648B2">
        <w:rPr>
          <w:rFonts w:ascii="Arial" w:eastAsia="Times New Roman" w:hAnsi="Arial" w:cs="Arial"/>
          <w:b/>
          <w:bCs/>
          <w:color w:val="auto"/>
          <w:bdr w:val="none" w:sz="0" w:space="0" w:color="auto"/>
          <w:lang w:val="es-ES" w:eastAsia="es-ES"/>
        </w:rPr>
        <w:t xml:space="preserve">: </w:t>
      </w:r>
    </w:p>
    <w:p w14:paraId="345A0B73" w14:textId="677094D8" w:rsidR="005648B2" w:rsidRPr="005648B2" w:rsidRDefault="005648B2" w:rsidP="005648B2">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En el Módulo II se define qué es la figura del/la Asistente Personal, cuáles son las funciones y tareas fundamentales, así como se establece lo que es y que no es en relación a otras figuras profesionales</w:t>
      </w:r>
      <w:r>
        <w:rPr>
          <w:rFonts w:ascii="Arial" w:eastAsia="Times New Roman" w:hAnsi="Arial" w:cs="Arial"/>
          <w:color w:val="auto"/>
          <w:sz w:val="20"/>
          <w:szCs w:val="20"/>
          <w:bdr w:val="none" w:sz="0" w:space="0" w:color="auto"/>
          <w:lang w:val="es-ES" w:eastAsia="es-ES"/>
        </w:rPr>
        <w:t xml:space="preserve">. </w:t>
      </w:r>
      <w:r w:rsidRPr="005648B2">
        <w:rPr>
          <w:rFonts w:ascii="Arial" w:eastAsia="Times New Roman" w:hAnsi="Arial" w:cs="Arial"/>
          <w:color w:val="auto"/>
          <w:sz w:val="20"/>
          <w:szCs w:val="20"/>
          <w:bdr w:val="none" w:sz="0" w:space="0" w:color="auto"/>
          <w:lang w:val="es-ES" w:eastAsia="es-ES"/>
        </w:rPr>
        <w:t>Se establece también el perfil profesional y qué competencias se deben adquirir para llevar a cabo la asistencia personal según los principios de Vida Independiente.</w:t>
      </w:r>
    </w:p>
    <w:p w14:paraId="56F049DD" w14:textId="2C6884E6" w:rsidR="007E3E70" w:rsidRPr="005648B2" w:rsidRDefault="007E3E70" w:rsidP="007E3E70">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r w:rsidRPr="005648B2">
        <w:rPr>
          <w:rFonts w:ascii="Arial" w:eastAsia="Times New Roman" w:hAnsi="Arial" w:cs="Arial"/>
          <w:b/>
          <w:bCs/>
          <w:color w:val="auto"/>
          <w:bdr w:val="none" w:sz="0" w:space="0" w:color="auto"/>
          <w:lang w:val="es-ES" w:eastAsia="es-ES"/>
        </w:rPr>
        <w:t>Índ</w:t>
      </w:r>
      <w:r w:rsidR="005648B2">
        <w:rPr>
          <w:rFonts w:ascii="Arial" w:eastAsia="Times New Roman" w:hAnsi="Arial" w:cs="Arial"/>
          <w:b/>
          <w:bCs/>
          <w:color w:val="auto"/>
          <w:bdr w:val="none" w:sz="0" w:space="0" w:color="auto"/>
          <w:lang w:val="es-ES" w:eastAsia="es-ES"/>
        </w:rPr>
        <w:t>ice</w:t>
      </w:r>
      <w:r w:rsidRPr="005648B2">
        <w:rPr>
          <w:rFonts w:ascii="Arial" w:eastAsia="Times New Roman" w:hAnsi="Arial" w:cs="Arial"/>
          <w:b/>
          <w:bCs/>
          <w:color w:val="auto"/>
          <w:bdr w:val="none" w:sz="0" w:space="0" w:color="auto"/>
          <w:lang w:val="es-ES" w:eastAsia="es-ES"/>
        </w:rPr>
        <w:t>:</w:t>
      </w:r>
    </w:p>
    <w:p w14:paraId="27511058" w14:textId="77777777" w:rsidR="005648B2" w:rsidRPr="005648B2" w:rsidRDefault="005648B2" w:rsidP="00B97B4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Times New Roman" w:hAnsi="Arial" w:cs="Arial"/>
          <w:sz w:val="20"/>
          <w:bdr w:val="none" w:sz="0" w:space="0" w:color="auto"/>
          <w:lang w:val="es-ES"/>
        </w:rPr>
      </w:pPr>
      <w:r w:rsidRPr="005648B2">
        <w:rPr>
          <w:rFonts w:ascii="Arial" w:eastAsia="Times New Roman" w:hAnsi="Arial" w:cs="Arial"/>
          <w:sz w:val="20"/>
          <w:bdr w:val="none" w:sz="0" w:space="0" w:color="auto"/>
          <w:lang w:val="es-ES"/>
        </w:rPr>
        <w:t>Características generales de la Asistencia Personal</w:t>
      </w:r>
    </w:p>
    <w:p w14:paraId="6BECBDA2" w14:textId="77777777" w:rsidR="005648B2" w:rsidRPr="005648B2" w:rsidRDefault="005648B2" w:rsidP="00B97B4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Times New Roman" w:hAnsi="Arial" w:cs="Arial"/>
          <w:sz w:val="20"/>
          <w:bdr w:val="none" w:sz="0" w:space="0" w:color="auto"/>
          <w:lang w:val="es-ES"/>
        </w:rPr>
      </w:pPr>
      <w:r w:rsidRPr="005648B2">
        <w:rPr>
          <w:rFonts w:ascii="Arial" w:eastAsia="Times New Roman" w:hAnsi="Arial" w:cs="Arial"/>
          <w:sz w:val="20"/>
          <w:bdr w:val="none" w:sz="0" w:space="0" w:color="auto"/>
          <w:lang w:val="es-ES"/>
        </w:rPr>
        <w:t>Funciones del o la Asistente Personal</w:t>
      </w:r>
    </w:p>
    <w:p w14:paraId="7433DC7F" w14:textId="77777777"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Tareas a realizar</w:t>
      </w:r>
    </w:p>
    <w:p w14:paraId="049EDCAA" w14:textId="77777777" w:rsidR="005648B2" w:rsidRPr="005648B2" w:rsidRDefault="005648B2" w:rsidP="00B97B4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Times New Roman" w:hAnsi="Arial" w:cs="Arial"/>
          <w:sz w:val="20"/>
          <w:bdr w:val="none" w:sz="0" w:space="0" w:color="auto"/>
          <w:lang w:val="es-ES"/>
        </w:rPr>
      </w:pPr>
      <w:r w:rsidRPr="005648B2">
        <w:rPr>
          <w:rFonts w:ascii="Arial" w:eastAsia="Times New Roman" w:hAnsi="Arial" w:cs="Arial"/>
          <w:sz w:val="20"/>
          <w:bdr w:val="none" w:sz="0" w:space="0" w:color="auto"/>
          <w:lang w:val="es-ES"/>
        </w:rPr>
        <w:t xml:space="preserve">Plan Personal de Vida Independiente </w:t>
      </w:r>
    </w:p>
    <w:p w14:paraId="5D842838" w14:textId="77777777" w:rsidR="005648B2" w:rsidRPr="005648B2" w:rsidRDefault="005648B2" w:rsidP="00B97B4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Perfil profesional</w:t>
      </w:r>
    </w:p>
    <w:p w14:paraId="3207CA9B" w14:textId="77777777"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Responsabilidades del o la AP</w:t>
      </w:r>
    </w:p>
    <w:p w14:paraId="6FF4631D" w14:textId="77777777" w:rsidR="005648B2" w:rsidRPr="005648B2" w:rsidRDefault="005648B2" w:rsidP="00B97B4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Times New Roman" w:hAnsi="Arial" w:cs="Arial"/>
          <w:sz w:val="20"/>
          <w:bdr w:val="none" w:sz="0" w:space="0" w:color="auto"/>
          <w:lang w:val="es-ES"/>
        </w:rPr>
      </w:pPr>
      <w:r w:rsidRPr="005648B2">
        <w:rPr>
          <w:rFonts w:ascii="Arial" w:eastAsia="Times New Roman" w:hAnsi="Arial" w:cs="Arial"/>
          <w:sz w:val="20"/>
          <w:bdr w:val="none" w:sz="0" w:space="0" w:color="auto"/>
          <w:lang w:val="es-ES"/>
        </w:rPr>
        <w:t>Diferencias con otras figuras profesionales</w:t>
      </w:r>
    </w:p>
    <w:p w14:paraId="0D8B4254" w14:textId="77777777" w:rsidR="005648B2" w:rsidRPr="005648B2" w:rsidRDefault="005648B2" w:rsidP="00B97B4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Times New Roman" w:hAnsi="Arial" w:cs="Arial"/>
          <w:sz w:val="20"/>
          <w:bdr w:val="none" w:sz="0" w:space="0" w:color="auto"/>
          <w:lang w:val="es-ES"/>
        </w:rPr>
      </w:pPr>
      <w:r w:rsidRPr="005648B2">
        <w:rPr>
          <w:rFonts w:ascii="Arial" w:eastAsia="Times New Roman" w:hAnsi="Arial" w:cs="Arial"/>
          <w:sz w:val="20"/>
          <w:bdr w:val="none" w:sz="0" w:space="0" w:color="auto"/>
          <w:lang w:val="es-ES"/>
        </w:rPr>
        <w:t>Roles en la Asistencia Personal</w:t>
      </w:r>
    </w:p>
    <w:p w14:paraId="327C4E7C" w14:textId="77777777"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Rol de la persona cogestora</w:t>
      </w:r>
    </w:p>
    <w:p w14:paraId="65DBA6D6" w14:textId="77777777"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Rol del o la Asistente Personal</w:t>
      </w:r>
    </w:p>
    <w:p w14:paraId="369C5DFF" w14:textId="77777777"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Rol de la entidad cogestora</w:t>
      </w:r>
    </w:p>
    <w:p w14:paraId="27CEDBF3" w14:textId="77777777"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Qué se entiende por cogestión</w:t>
      </w:r>
    </w:p>
    <w:p w14:paraId="45D8CAB9" w14:textId="77777777" w:rsidR="005648B2" w:rsidRPr="005648B2" w:rsidRDefault="005648B2" w:rsidP="00B97B4E">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 xml:space="preserve">Aspectos Clave </w:t>
      </w:r>
    </w:p>
    <w:p w14:paraId="28E6060E" w14:textId="77777777"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De la relación profesional</w:t>
      </w:r>
    </w:p>
    <w:p w14:paraId="1B8321AD" w14:textId="77777777"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Del documento de acuerdos</w:t>
      </w:r>
      <w:r w:rsidRPr="005648B2">
        <w:rPr>
          <w:rFonts w:ascii="Arial" w:hAnsi="Arial" w:cs="Arial"/>
          <w:color w:val="auto"/>
          <w:sz w:val="20"/>
          <w:bdr w:val="none" w:sz="0" w:space="0" w:color="auto"/>
          <w:lang w:val="es-ES"/>
        </w:rPr>
        <w:tab/>
      </w:r>
    </w:p>
    <w:p w14:paraId="10AFB47B" w14:textId="1D691D0E" w:rsidR="005648B2" w:rsidRPr="005648B2" w:rsidRDefault="005648B2" w:rsidP="00B97B4E">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sz w:val="20"/>
          <w:bdr w:val="none" w:sz="0" w:space="0" w:color="auto"/>
          <w:lang w:val="es-ES"/>
        </w:rPr>
      </w:pPr>
      <w:r w:rsidRPr="005648B2">
        <w:rPr>
          <w:rFonts w:ascii="Arial" w:eastAsia="Times New Roman" w:hAnsi="Arial" w:cs="Arial"/>
          <w:sz w:val="20"/>
          <w:bdr w:val="none" w:sz="0" w:space="0" w:color="auto"/>
          <w:lang w:val="es-ES"/>
        </w:rPr>
        <w:t>Aspectos a destacar</w:t>
      </w:r>
    </w:p>
    <w:p w14:paraId="648C5389" w14:textId="77777777" w:rsidR="005648B2" w:rsidRPr="005648B2" w:rsidRDefault="005648B2" w:rsidP="005648B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440"/>
        <w:contextualSpacing/>
        <w:jc w:val="both"/>
        <w:rPr>
          <w:rFonts w:ascii="Arial" w:hAnsi="Arial" w:cs="Arial"/>
          <w:sz w:val="20"/>
          <w:bdr w:val="none" w:sz="0" w:space="0" w:color="auto"/>
          <w:lang w:val="es-ES"/>
        </w:rPr>
      </w:pPr>
    </w:p>
    <w:p w14:paraId="30B305BF" w14:textId="6277F3FA" w:rsidR="007E3E70" w:rsidRPr="005648B2" w:rsidRDefault="007E3E70" w:rsidP="007E3E70">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r w:rsidRPr="005648B2">
        <w:rPr>
          <w:rFonts w:ascii="Arial" w:eastAsia="Times New Roman" w:hAnsi="Arial" w:cs="Arial"/>
          <w:b/>
          <w:bCs/>
          <w:color w:val="auto"/>
          <w:bdr w:val="none" w:sz="0" w:space="0" w:color="auto"/>
          <w:lang w:val="es-ES" w:eastAsia="es-ES"/>
        </w:rPr>
        <w:t>Compet</w:t>
      </w:r>
      <w:r w:rsidR="005648B2">
        <w:rPr>
          <w:rFonts w:ascii="Arial" w:eastAsia="Times New Roman" w:hAnsi="Arial" w:cs="Arial"/>
          <w:b/>
          <w:bCs/>
          <w:color w:val="auto"/>
          <w:bdr w:val="none" w:sz="0" w:space="0" w:color="auto"/>
          <w:lang w:val="es-ES" w:eastAsia="es-ES"/>
        </w:rPr>
        <w:t>e</w:t>
      </w:r>
      <w:r w:rsidRPr="005648B2">
        <w:rPr>
          <w:rFonts w:ascii="Arial" w:eastAsia="Times New Roman" w:hAnsi="Arial" w:cs="Arial"/>
          <w:b/>
          <w:bCs/>
          <w:color w:val="auto"/>
          <w:bdr w:val="none" w:sz="0" w:space="0" w:color="auto"/>
          <w:lang w:val="es-ES" w:eastAsia="es-ES"/>
        </w:rPr>
        <w:t>nci</w:t>
      </w:r>
      <w:r w:rsidR="005648B2">
        <w:rPr>
          <w:rFonts w:ascii="Arial" w:eastAsia="Times New Roman" w:hAnsi="Arial" w:cs="Arial"/>
          <w:b/>
          <w:bCs/>
          <w:color w:val="auto"/>
          <w:bdr w:val="none" w:sz="0" w:space="0" w:color="auto"/>
          <w:lang w:val="es-ES" w:eastAsia="es-ES"/>
        </w:rPr>
        <w:t>a</w:t>
      </w:r>
      <w:r w:rsidRPr="005648B2">
        <w:rPr>
          <w:rFonts w:ascii="Arial" w:eastAsia="Times New Roman" w:hAnsi="Arial" w:cs="Arial"/>
          <w:b/>
          <w:bCs/>
          <w:color w:val="auto"/>
          <w:bdr w:val="none" w:sz="0" w:space="0" w:color="auto"/>
          <w:lang w:val="es-ES" w:eastAsia="es-ES"/>
        </w:rPr>
        <w:t>s Cla</w:t>
      </w:r>
      <w:r w:rsidR="005648B2">
        <w:rPr>
          <w:rFonts w:ascii="Arial" w:eastAsia="Times New Roman" w:hAnsi="Arial" w:cs="Arial"/>
          <w:b/>
          <w:bCs/>
          <w:color w:val="auto"/>
          <w:bdr w:val="none" w:sz="0" w:space="0" w:color="auto"/>
          <w:lang w:val="es-ES" w:eastAsia="es-ES"/>
        </w:rPr>
        <w:t>ve</w:t>
      </w:r>
      <w:r w:rsidRPr="005648B2">
        <w:rPr>
          <w:rFonts w:ascii="Arial" w:eastAsia="Times New Roman" w:hAnsi="Arial" w:cs="Arial"/>
          <w:b/>
          <w:bCs/>
          <w:color w:val="auto"/>
          <w:bdr w:val="none" w:sz="0" w:space="0" w:color="auto"/>
          <w:lang w:val="es-ES" w:eastAsia="es-ES"/>
        </w:rPr>
        <w:t>:</w:t>
      </w:r>
    </w:p>
    <w:p w14:paraId="79A2B6C6" w14:textId="77777777" w:rsidR="005648B2" w:rsidRPr="005648B2" w:rsidRDefault="005648B2"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Saber cuáles son las competencias básicas relacionadas con las actuaciones y el comportamiento de la AP en relación al servicio.</w:t>
      </w:r>
    </w:p>
    <w:p w14:paraId="724AB766" w14:textId="77777777" w:rsidR="005648B2" w:rsidRPr="005648B2" w:rsidRDefault="005648B2"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 xml:space="preserve">Interiorización del lugar que ocupa en relación a la persona cogestora y la responsabilidad de esta ante su vida. </w:t>
      </w:r>
    </w:p>
    <w:p w14:paraId="376AAC6E" w14:textId="77777777" w:rsidR="005648B2" w:rsidRPr="005648B2" w:rsidRDefault="005648B2"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Saber distinguir el rol profesional de AP de otros perfiles.</w:t>
      </w:r>
    </w:p>
    <w:p w14:paraId="1265D2DA" w14:textId="77777777" w:rsidR="005648B2" w:rsidRPr="005648B2" w:rsidRDefault="005648B2" w:rsidP="00B97B4E">
      <w:pPr>
        <w:pStyle w:val="Prrafodelista"/>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Familiarizarse con instrumentos como son los Planes de Vida Independiente.</w:t>
      </w:r>
    </w:p>
    <w:p w14:paraId="63E8F40C" w14:textId="77777777" w:rsidR="00B0481E" w:rsidRPr="005648B2" w:rsidRDefault="00B0481E" w:rsidP="00B0481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sz w:val="20"/>
          <w:szCs w:val="20"/>
          <w:lang w:val="es-ES" w:eastAsia="es-ES"/>
        </w:rPr>
      </w:pPr>
    </w:p>
    <w:p w14:paraId="09C18BD5" w14:textId="77777777" w:rsidR="005648B2" w:rsidRPr="005648B2" w:rsidRDefault="005648B2" w:rsidP="005648B2">
      <w:pPr>
        <w:jc w:val="both"/>
        <w:rPr>
          <w:rFonts w:ascii="Arial" w:eastAsiaTheme="minorEastAsia" w:hAnsi="Arial" w:cs="Arial"/>
          <w:b/>
          <w:bCs/>
          <w:color w:val="000000" w:themeColor="text1"/>
          <w:lang w:val="es-ES"/>
        </w:rPr>
      </w:pPr>
      <w:r w:rsidRPr="005648B2">
        <w:rPr>
          <w:rFonts w:ascii="Arial" w:eastAsiaTheme="minorEastAsia" w:hAnsi="Arial" w:cs="Arial"/>
          <w:b/>
          <w:bCs/>
          <w:color w:val="000000" w:themeColor="text1"/>
          <w:lang w:val="es-ES"/>
        </w:rPr>
        <w:t xml:space="preserve">Actividades:  </w:t>
      </w:r>
    </w:p>
    <w:p w14:paraId="611E336F" w14:textId="77777777" w:rsidR="005648B2" w:rsidRPr="005648B2" w:rsidRDefault="005648B2" w:rsidP="00B97B4E">
      <w:pPr>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contextualSpacing/>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1 actividad individual</w:t>
      </w:r>
    </w:p>
    <w:p w14:paraId="5EA806FC" w14:textId="77777777" w:rsidR="005648B2" w:rsidRPr="005648B2" w:rsidRDefault="005648B2" w:rsidP="00B97B4E">
      <w:pPr>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contextualSpacing/>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1 actividad grupal</w:t>
      </w:r>
    </w:p>
    <w:p w14:paraId="6F20CD55" w14:textId="77777777" w:rsidR="005648B2" w:rsidRPr="005648B2" w:rsidRDefault="005648B2" w:rsidP="00B97B4E">
      <w:pPr>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contextualSpacing/>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Visualización de los videos propuestos</w:t>
      </w:r>
    </w:p>
    <w:p w14:paraId="58722346" w14:textId="77777777" w:rsidR="005648B2" w:rsidRPr="005648B2" w:rsidRDefault="005648B2" w:rsidP="00B97B4E">
      <w:pPr>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contextualSpacing/>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Lecturas recomendadas de la Guía Práctica de Autogestión</w:t>
      </w:r>
    </w:p>
    <w:p w14:paraId="2DC015C3" w14:textId="77777777" w:rsidR="005648B2" w:rsidRPr="005648B2" w:rsidRDefault="005648B2" w:rsidP="005648B2">
      <w:pPr>
        <w:jc w:val="both"/>
        <w:rPr>
          <w:rFonts w:ascii="Arial" w:eastAsiaTheme="minorEastAsia" w:hAnsi="Arial" w:cs="Arial"/>
          <w:color w:val="000000" w:themeColor="text1"/>
          <w:lang w:val="es-ES"/>
        </w:rPr>
      </w:pPr>
      <w:r w:rsidRPr="005648B2">
        <w:rPr>
          <w:rFonts w:ascii="Arial" w:eastAsiaTheme="minorEastAsia" w:hAnsi="Arial" w:cs="Arial"/>
          <w:color w:val="000000" w:themeColor="text1"/>
          <w:lang w:val="es-ES"/>
        </w:rPr>
        <w:t xml:space="preserve"> </w:t>
      </w:r>
    </w:p>
    <w:p w14:paraId="3D0FB1CE" w14:textId="77777777" w:rsidR="005648B2" w:rsidRPr="005648B2" w:rsidRDefault="005648B2" w:rsidP="005648B2">
      <w:pPr>
        <w:jc w:val="both"/>
        <w:rPr>
          <w:rFonts w:ascii="Arial" w:eastAsiaTheme="minorEastAsia" w:hAnsi="Arial" w:cs="Arial"/>
          <w:color w:val="000000" w:themeColor="text1"/>
          <w:lang w:val="es-ES"/>
        </w:rPr>
      </w:pPr>
      <w:r w:rsidRPr="005648B2">
        <w:rPr>
          <w:rFonts w:ascii="Arial" w:eastAsiaTheme="minorEastAsia" w:hAnsi="Arial" w:cs="Arial"/>
          <w:b/>
          <w:bCs/>
          <w:color w:val="000000" w:themeColor="text1"/>
          <w:lang w:val="es-ES"/>
        </w:rPr>
        <w:t>Evaluación:</w:t>
      </w:r>
      <w:r w:rsidRPr="005648B2">
        <w:rPr>
          <w:rFonts w:ascii="Arial" w:eastAsiaTheme="minorEastAsia" w:hAnsi="Arial" w:cs="Arial"/>
          <w:color w:val="000000" w:themeColor="text1"/>
          <w:lang w:val="es-ES"/>
        </w:rPr>
        <w:t xml:space="preserve"> </w:t>
      </w:r>
    </w:p>
    <w:p w14:paraId="1E250F1E" w14:textId="77777777" w:rsidR="005648B2" w:rsidRPr="005648B2" w:rsidRDefault="005648B2" w:rsidP="00B97B4E">
      <w:pPr>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contextualSpacing/>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Cuestionario tipo test compuesto de 10 preguntas con cuatro opciones de respuesta</w:t>
      </w:r>
    </w:p>
    <w:p w14:paraId="0EC1BF3A" w14:textId="77777777" w:rsidR="005648B2" w:rsidRPr="005648B2" w:rsidRDefault="005648B2" w:rsidP="00B97B4E">
      <w:pPr>
        <w:numPr>
          <w:ilvl w:val="0"/>
          <w:numId w:val="6"/>
        </w:num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contextualSpacing/>
        <w:jc w:val="both"/>
        <w:outlineLvl w:val="2"/>
        <w:rPr>
          <w:rFonts w:ascii="Arial" w:eastAsia="Times New Roman" w:hAnsi="Arial" w:cs="Arial"/>
          <w:color w:val="auto"/>
          <w:sz w:val="20"/>
          <w:szCs w:val="20"/>
          <w:bdr w:val="none" w:sz="0" w:space="0" w:color="auto"/>
          <w:lang w:val="es-ES" w:eastAsia="es-ES"/>
        </w:rPr>
      </w:pPr>
      <w:r w:rsidRPr="005648B2">
        <w:rPr>
          <w:rFonts w:ascii="Arial" w:eastAsia="Times New Roman" w:hAnsi="Arial" w:cs="Arial"/>
          <w:color w:val="auto"/>
          <w:sz w:val="20"/>
          <w:szCs w:val="20"/>
          <w:bdr w:val="none" w:sz="0" w:space="0" w:color="auto"/>
          <w:lang w:val="es-ES" w:eastAsia="es-ES"/>
        </w:rPr>
        <w:t xml:space="preserve">Participación en el Foro  </w:t>
      </w:r>
    </w:p>
    <w:p w14:paraId="59F416A7" w14:textId="77777777" w:rsidR="003B46E6" w:rsidRPr="00C34A4C" w:rsidRDefault="003B46E6" w:rsidP="003B46E6">
      <w:pPr>
        <w:rPr>
          <w:rFonts w:ascii="Arial" w:eastAsia="Times New Roman" w:hAnsi="Arial" w:cs="Arial"/>
          <w:sz w:val="20"/>
          <w:szCs w:val="20"/>
          <w:lang w:val="ca-ES" w:eastAsia="es-ES"/>
        </w:rPr>
      </w:pPr>
    </w:p>
    <w:p w14:paraId="0415EA5A" w14:textId="6D12686E" w:rsidR="00A83DEB" w:rsidRDefault="00A83D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lang w:val="ca-ES" w:eastAsia="es-ES"/>
        </w:rPr>
      </w:pPr>
      <w:r>
        <w:rPr>
          <w:rFonts w:ascii="Arial" w:eastAsia="Times New Roman" w:hAnsi="Arial" w:cs="Arial"/>
          <w:sz w:val="20"/>
          <w:szCs w:val="20"/>
          <w:lang w:val="ca-ES" w:eastAsia="es-ES"/>
        </w:rPr>
        <w:br w:type="page"/>
      </w:r>
    </w:p>
    <w:p w14:paraId="57CC1E77" w14:textId="00C78BF2" w:rsidR="000F063E" w:rsidRPr="00A83DEB" w:rsidRDefault="00A83DEB" w:rsidP="00386D4E">
      <w:pPr>
        <w:pBdr>
          <w:bottom w:val="single" w:sz="4" w:space="1" w:color="E36C0A" w:themeColor="accent6" w:themeShade="BF"/>
        </w:pBdr>
        <w:spacing w:before="200"/>
        <w:outlineLvl w:val="1"/>
        <w:rPr>
          <w:rFonts w:ascii="Arial" w:eastAsia="Times New Roman" w:hAnsi="Arial" w:cs="Arial"/>
          <w:b/>
          <w:bCs/>
          <w:color w:val="E36C0A" w:themeColor="accent6" w:themeShade="BF"/>
          <w:lang w:val="es-ES" w:eastAsia="es-ES"/>
        </w:rPr>
      </w:pPr>
      <w:r w:rsidRPr="00A83DEB">
        <w:rPr>
          <w:rFonts w:ascii="Arial" w:eastAsia="Times New Roman" w:hAnsi="Arial" w:cs="Arial"/>
          <w:b/>
          <w:bCs/>
          <w:color w:val="E36C0A" w:themeColor="accent6" w:themeShade="BF"/>
          <w:lang w:val="es-ES" w:eastAsia="es-ES"/>
        </w:rPr>
        <w:lastRenderedPageBreak/>
        <w:t>Módulo III: LA INTERACCIÓN SOCIAL. HABILIDADES SOCIALES Y COMUNICACIÓN. LA EMPATIA. (7 horas)</w:t>
      </w:r>
      <w:bookmarkStart w:id="6" w:name="_Hlk40960934"/>
    </w:p>
    <w:bookmarkEnd w:id="6"/>
    <w:p w14:paraId="1EF2E56A" w14:textId="77777777" w:rsidR="00A83DEB" w:rsidRPr="00A83DEB" w:rsidRDefault="00A83DEB" w:rsidP="00A83DEB">
      <w:pPr>
        <w:spacing w:before="240" w:after="120"/>
        <w:jc w:val="both"/>
        <w:rPr>
          <w:rFonts w:ascii="Arial" w:eastAsiaTheme="minorEastAsia" w:hAnsi="Arial" w:cs="Arial"/>
          <w:color w:val="000000" w:themeColor="text1"/>
          <w:lang w:val="es-ES"/>
        </w:rPr>
      </w:pPr>
      <w:r w:rsidRPr="00A83DEB">
        <w:rPr>
          <w:rFonts w:ascii="Arial" w:eastAsiaTheme="minorEastAsia" w:hAnsi="Arial" w:cs="Arial"/>
          <w:b/>
          <w:bCs/>
          <w:color w:val="000000" w:themeColor="text1"/>
          <w:lang w:val="es-ES"/>
        </w:rPr>
        <w:t xml:space="preserve">Resumen: </w:t>
      </w:r>
    </w:p>
    <w:p w14:paraId="6757CE06" w14:textId="77777777" w:rsidR="00A83DEB" w:rsidRPr="00A83DEB" w:rsidRDefault="00A83DEB" w:rsidP="00A83DEB">
      <w:pP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 xml:space="preserve">Dentro de este módulo se profundizará en todas aquellas Habilidades Sociales que están implicadas en la relación que se establece entre la persona cogestora y la o el AP. </w:t>
      </w:r>
    </w:p>
    <w:p w14:paraId="2E87B710" w14:textId="77777777" w:rsidR="00A83DEB" w:rsidRPr="00A83DEB" w:rsidRDefault="00A83DEB" w:rsidP="00A83DEB">
      <w:pPr>
        <w:jc w:val="both"/>
        <w:rPr>
          <w:rFonts w:ascii="Arial" w:eastAsiaTheme="minorEastAsia" w:hAnsi="Arial" w:cs="Arial"/>
          <w:color w:val="000000" w:themeColor="text1"/>
          <w:sz w:val="20"/>
          <w:lang w:val="es-ES"/>
        </w:rPr>
      </w:pPr>
    </w:p>
    <w:p w14:paraId="2786B675" w14:textId="77777777" w:rsidR="00A83DEB" w:rsidRPr="00A83DEB" w:rsidRDefault="00A83DEB" w:rsidP="00A83DEB">
      <w:pP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 xml:space="preserve">Se darán herramientas relacionadas con la comunicación y la escucha activa, así como para la resolución de conflictos. </w:t>
      </w:r>
    </w:p>
    <w:p w14:paraId="76127194" w14:textId="77777777" w:rsidR="00A83DEB" w:rsidRPr="00A83DEB" w:rsidRDefault="00A83DEB" w:rsidP="00A83DEB">
      <w:pPr>
        <w:jc w:val="both"/>
        <w:rPr>
          <w:rFonts w:ascii="Arial" w:eastAsiaTheme="minorEastAsia" w:hAnsi="Arial" w:cs="Arial"/>
          <w:color w:val="000000" w:themeColor="text1"/>
          <w:sz w:val="20"/>
          <w:lang w:val="es-ES"/>
        </w:rPr>
      </w:pPr>
    </w:p>
    <w:p w14:paraId="3C9C3B1E" w14:textId="77777777" w:rsidR="00A83DEB" w:rsidRPr="00A83DEB" w:rsidRDefault="00A83DEB" w:rsidP="00A83DEB">
      <w:pPr>
        <w:spacing w:before="240" w:after="120"/>
        <w:jc w:val="both"/>
        <w:rPr>
          <w:rFonts w:ascii="Arial" w:eastAsiaTheme="minorEastAsia" w:hAnsi="Arial" w:cs="Arial"/>
          <w:color w:val="000000" w:themeColor="text1"/>
          <w:lang w:val="es-ES"/>
        </w:rPr>
      </w:pPr>
      <w:r w:rsidRPr="00A83DEB">
        <w:rPr>
          <w:rFonts w:ascii="Arial" w:eastAsiaTheme="minorEastAsia" w:hAnsi="Arial" w:cs="Arial"/>
          <w:b/>
          <w:bCs/>
          <w:color w:val="000000" w:themeColor="text1"/>
          <w:lang w:val="es-ES"/>
        </w:rPr>
        <w:t xml:space="preserve">Índice: </w:t>
      </w:r>
    </w:p>
    <w:p w14:paraId="5094CD95" w14:textId="77777777" w:rsidR="00A83DEB" w:rsidRPr="00A83DEB" w:rsidRDefault="00A83DEB" w:rsidP="00B97B4E">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Las habilidades sociales</w:t>
      </w:r>
    </w:p>
    <w:p w14:paraId="779FA53E" w14:textId="77777777" w:rsidR="00A83DEB" w:rsidRPr="00A83DEB" w:rsidRDefault="00A83DEB" w:rsidP="00B97B4E">
      <w:pPr>
        <w:pStyle w:val="Prrafodelista"/>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Contextualizando en relación a AP</w:t>
      </w:r>
    </w:p>
    <w:p w14:paraId="42932CBE" w14:textId="77777777" w:rsidR="00A83DEB" w:rsidRPr="00A83DEB" w:rsidRDefault="00A83DEB" w:rsidP="00B97B4E">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000000" w:themeColor="text1"/>
          <w:sz w:val="20"/>
          <w:lang w:val="es-ES"/>
        </w:rPr>
        <w:t xml:space="preserve">Aptitudes, actitudes y comportamientos </w:t>
      </w:r>
    </w:p>
    <w:p w14:paraId="23283A2F" w14:textId="77777777" w:rsidR="00A83DEB" w:rsidRPr="00A83DEB" w:rsidRDefault="00A83DEB" w:rsidP="00B97B4E">
      <w:pPr>
        <w:pStyle w:val="Prrafodelista"/>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000000" w:themeColor="text1"/>
          <w:sz w:val="20"/>
          <w:lang w:val="es-ES"/>
        </w:rPr>
        <w:t>Aptitudes</w:t>
      </w:r>
      <w:r w:rsidRPr="00A83DEB">
        <w:rPr>
          <w:rFonts w:ascii="Arial" w:hAnsi="Arial" w:cs="Arial"/>
          <w:sz w:val="20"/>
          <w:lang w:val="es-ES"/>
        </w:rPr>
        <w:tab/>
      </w:r>
    </w:p>
    <w:p w14:paraId="594CE9A6" w14:textId="77777777" w:rsidR="00A83DEB" w:rsidRPr="00A83DEB" w:rsidRDefault="00A83DEB" w:rsidP="00B97B4E">
      <w:pPr>
        <w:pStyle w:val="Prrafodelista"/>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000000" w:themeColor="text1"/>
          <w:sz w:val="20"/>
          <w:lang w:val="es-ES"/>
        </w:rPr>
        <w:t>Actitudes</w:t>
      </w:r>
    </w:p>
    <w:p w14:paraId="76AC7791" w14:textId="77777777" w:rsidR="00A83DEB" w:rsidRPr="00A83DEB" w:rsidRDefault="00A83DEB" w:rsidP="00B97B4E">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000000" w:themeColor="text1"/>
          <w:sz w:val="20"/>
          <w:lang w:val="es-ES"/>
        </w:rPr>
        <w:t xml:space="preserve">Empatía, escucha activa y comunicación eficaz </w:t>
      </w:r>
    </w:p>
    <w:p w14:paraId="5173F5F4" w14:textId="77777777" w:rsidR="00A83DEB" w:rsidRPr="00A83DEB" w:rsidRDefault="00A83DEB" w:rsidP="00B97B4E">
      <w:pPr>
        <w:pStyle w:val="Prrafodelista"/>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000000" w:themeColor="text1"/>
          <w:sz w:val="20"/>
          <w:lang w:val="es-ES"/>
        </w:rPr>
        <w:t>Escucha activa</w:t>
      </w:r>
      <w:r w:rsidRPr="00A83DEB">
        <w:rPr>
          <w:rFonts w:ascii="Arial" w:hAnsi="Arial" w:cs="Arial"/>
          <w:sz w:val="20"/>
          <w:lang w:val="es-ES"/>
        </w:rPr>
        <w:tab/>
      </w:r>
    </w:p>
    <w:p w14:paraId="68AF6A47" w14:textId="77777777" w:rsidR="00A83DEB" w:rsidRPr="00A83DEB" w:rsidRDefault="00A83DEB" w:rsidP="00B97B4E">
      <w:pPr>
        <w:pStyle w:val="Prrafodelista"/>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000000" w:themeColor="text1"/>
          <w:sz w:val="20"/>
          <w:lang w:val="es-ES"/>
        </w:rPr>
        <w:t>Empatía</w:t>
      </w:r>
    </w:p>
    <w:p w14:paraId="2C8D216D" w14:textId="77777777" w:rsidR="00A83DEB" w:rsidRPr="00A83DEB" w:rsidRDefault="00A83DEB" w:rsidP="00B97B4E">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000000" w:themeColor="text1"/>
          <w:sz w:val="20"/>
          <w:lang w:val="es-ES"/>
        </w:rPr>
        <w:t xml:space="preserve">Gestión de conflictos </w:t>
      </w:r>
    </w:p>
    <w:p w14:paraId="3D482133" w14:textId="77777777" w:rsidR="00A83DEB" w:rsidRPr="00A83DEB" w:rsidRDefault="00A83DEB" w:rsidP="00A83DEB">
      <w:pPr>
        <w:spacing w:before="240" w:after="120"/>
        <w:jc w:val="both"/>
        <w:rPr>
          <w:rFonts w:ascii="Arial" w:eastAsiaTheme="minorEastAsia" w:hAnsi="Arial" w:cs="Arial"/>
          <w:color w:val="000000" w:themeColor="text1"/>
          <w:lang w:val="es-ES"/>
        </w:rPr>
      </w:pPr>
      <w:r w:rsidRPr="00A83DEB">
        <w:rPr>
          <w:rFonts w:ascii="Arial" w:eastAsiaTheme="minorEastAsia" w:hAnsi="Arial" w:cs="Arial"/>
          <w:b/>
          <w:bCs/>
          <w:color w:val="000000" w:themeColor="text1"/>
          <w:lang w:val="es-ES"/>
        </w:rPr>
        <w:t>Competencias Clave:</w:t>
      </w:r>
    </w:p>
    <w:p w14:paraId="132E69C3" w14:textId="77777777" w:rsidR="00A83DEB" w:rsidRPr="00A83DEB" w:rsidRDefault="00A83DEB" w:rsidP="00B97B4E">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Observación del contexto comunicativo</w:t>
      </w:r>
    </w:p>
    <w:p w14:paraId="769C1535" w14:textId="77777777" w:rsidR="00A83DEB" w:rsidRPr="00A83DEB" w:rsidRDefault="00A83DEB" w:rsidP="00B97B4E">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Comunicación oral y presencial</w:t>
      </w:r>
    </w:p>
    <w:p w14:paraId="5CE69B5F" w14:textId="77777777" w:rsidR="00A83DEB" w:rsidRPr="00A83DEB" w:rsidRDefault="00A83DEB" w:rsidP="00B97B4E">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 xml:space="preserve">Realización de acciones que favorecen la relación entre persona cogestora y AP. </w:t>
      </w:r>
    </w:p>
    <w:p w14:paraId="15E374F0" w14:textId="41F8F82F" w:rsidR="00A83DEB" w:rsidRPr="00A83DEB" w:rsidRDefault="00A83DEB" w:rsidP="00B97B4E">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 xml:space="preserve">Aprendizajes de las habilidades sociales básicas para dar soporte a la autodeterminación y el proyecto de vida de la persona cogestora. </w:t>
      </w:r>
    </w:p>
    <w:p w14:paraId="5209E477" w14:textId="433EA178" w:rsidR="00A83DEB" w:rsidRPr="00A83DEB" w:rsidRDefault="00A83DEB" w:rsidP="00B97B4E">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 xml:space="preserve">Herramientas para la resolución y comprensión del conflicto. </w:t>
      </w:r>
    </w:p>
    <w:p w14:paraId="608E9BCB" w14:textId="77777777" w:rsidR="00A83DEB" w:rsidRPr="00A83DEB" w:rsidRDefault="00A83DEB" w:rsidP="00A83DEB">
      <w:pPr>
        <w:jc w:val="both"/>
        <w:rPr>
          <w:rFonts w:ascii="Arial" w:eastAsiaTheme="minorEastAsia" w:hAnsi="Arial" w:cs="Arial"/>
          <w:color w:val="000000" w:themeColor="text1"/>
          <w:sz w:val="20"/>
          <w:lang w:val="es-ES"/>
        </w:rPr>
      </w:pPr>
    </w:p>
    <w:p w14:paraId="59FBB088" w14:textId="77777777" w:rsidR="00A83DEB" w:rsidRPr="00A83DEB" w:rsidRDefault="00A83DEB" w:rsidP="00A83DEB">
      <w:pPr>
        <w:jc w:val="both"/>
        <w:rPr>
          <w:rFonts w:ascii="Arial" w:eastAsiaTheme="minorEastAsia" w:hAnsi="Arial" w:cs="Arial"/>
          <w:b/>
          <w:bCs/>
          <w:color w:val="000000" w:themeColor="text1"/>
          <w:lang w:val="es-ES"/>
        </w:rPr>
      </w:pPr>
      <w:bookmarkStart w:id="7" w:name="_Hlk70416121"/>
      <w:r w:rsidRPr="00A83DEB">
        <w:rPr>
          <w:rFonts w:ascii="Arial" w:eastAsiaTheme="minorEastAsia" w:hAnsi="Arial" w:cs="Arial"/>
          <w:b/>
          <w:bCs/>
          <w:color w:val="000000" w:themeColor="text1"/>
          <w:lang w:val="es-ES"/>
        </w:rPr>
        <w:t xml:space="preserve">Actividades:  </w:t>
      </w:r>
    </w:p>
    <w:p w14:paraId="27B03FED" w14:textId="77777777" w:rsidR="00A83DEB" w:rsidRPr="00A83DEB" w:rsidRDefault="00A83DEB" w:rsidP="00B97B4E">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1 actividad individual</w:t>
      </w:r>
    </w:p>
    <w:p w14:paraId="2F913DDE" w14:textId="77777777" w:rsidR="00A83DEB" w:rsidRPr="00A83DEB" w:rsidRDefault="00A83DEB" w:rsidP="00B97B4E">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1 actividad grupal</w:t>
      </w:r>
    </w:p>
    <w:p w14:paraId="71FF2E29" w14:textId="77777777" w:rsidR="00A83DEB" w:rsidRPr="00A83DEB" w:rsidRDefault="00A83DEB" w:rsidP="00B97B4E">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bookmarkStart w:id="8" w:name="_Hlk70416069"/>
      <w:r w:rsidRPr="00A83DEB">
        <w:rPr>
          <w:rFonts w:ascii="Arial" w:eastAsiaTheme="minorEastAsia" w:hAnsi="Arial" w:cs="Arial"/>
          <w:color w:val="000000" w:themeColor="text1"/>
          <w:sz w:val="20"/>
          <w:lang w:val="es-ES"/>
        </w:rPr>
        <w:t>Visualización de los videos propuestos</w:t>
      </w:r>
    </w:p>
    <w:p w14:paraId="659AC3CB" w14:textId="77777777" w:rsidR="00A83DEB" w:rsidRPr="00A83DEB" w:rsidRDefault="00A83DEB" w:rsidP="00B97B4E">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Lecturas recomendadas de la Guía Práctica de Autogestión</w:t>
      </w:r>
    </w:p>
    <w:bookmarkEnd w:id="8"/>
    <w:p w14:paraId="7D5627F9" w14:textId="77777777" w:rsidR="00A83DEB" w:rsidRPr="00A83DEB" w:rsidRDefault="00A83DEB" w:rsidP="00A83DEB">
      <w:pPr>
        <w:jc w:val="both"/>
        <w:rPr>
          <w:rFonts w:ascii="Arial" w:eastAsiaTheme="minorEastAsia" w:hAnsi="Arial" w:cs="Arial"/>
          <w:color w:val="000000" w:themeColor="text1"/>
          <w:lang w:val="es-ES"/>
        </w:rPr>
      </w:pPr>
      <w:r w:rsidRPr="00A83DEB">
        <w:rPr>
          <w:rFonts w:ascii="Arial" w:eastAsiaTheme="minorEastAsia" w:hAnsi="Arial" w:cs="Arial"/>
          <w:color w:val="000000" w:themeColor="text1"/>
          <w:lang w:val="es-ES"/>
        </w:rPr>
        <w:t xml:space="preserve"> </w:t>
      </w:r>
    </w:p>
    <w:p w14:paraId="6D486481" w14:textId="77777777" w:rsidR="00A83DEB" w:rsidRPr="00A83DEB" w:rsidRDefault="00A83DEB" w:rsidP="00A83DEB">
      <w:pPr>
        <w:jc w:val="both"/>
        <w:rPr>
          <w:rFonts w:ascii="Arial" w:eastAsiaTheme="minorEastAsia" w:hAnsi="Arial" w:cs="Arial"/>
          <w:color w:val="000000" w:themeColor="text1"/>
          <w:lang w:val="es-ES"/>
        </w:rPr>
      </w:pPr>
      <w:r w:rsidRPr="00A83DEB">
        <w:rPr>
          <w:rFonts w:ascii="Arial" w:eastAsiaTheme="minorEastAsia" w:hAnsi="Arial" w:cs="Arial"/>
          <w:b/>
          <w:bCs/>
          <w:color w:val="000000" w:themeColor="text1"/>
          <w:lang w:val="es-ES"/>
        </w:rPr>
        <w:t>Evaluación:</w:t>
      </w:r>
      <w:r w:rsidRPr="00A83DEB">
        <w:rPr>
          <w:rFonts w:ascii="Arial" w:eastAsiaTheme="minorEastAsia" w:hAnsi="Arial" w:cs="Arial"/>
          <w:color w:val="000000" w:themeColor="text1"/>
          <w:lang w:val="es-ES"/>
        </w:rPr>
        <w:t xml:space="preserve"> </w:t>
      </w:r>
    </w:p>
    <w:p w14:paraId="0D449C2E" w14:textId="77777777" w:rsidR="00A83DEB" w:rsidRPr="00A83DEB" w:rsidRDefault="00A83DEB" w:rsidP="00B97B4E">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Cuestionario tipo test compuesto de 10 preguntas con cuatro opciones de respuesta</w:t>
      </w:r>
    </w:p>
    <w:p w14:paraId="1C28592B" w14:textId="77777777" w:rsidR="00A83DEB" w:rsidRPr="00A83DEB" w:rsidRDefault="00A83DEB" w:rsidP="00B97B4E">
      <w:pPr>
        <w:pStyle w:val="Prrafodelista"/>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 xml:space="preserve">Participación en el Foro  </w:t>
      </w:r>
    </w:p>
    <w:bookmarkEnd w:id="7"/>
    <w:p w14:paraId="363C78A4" w14:textId="36BA2A3B" w:rsidR="00136A42" w:rsidRPr="00A83DEB" w:rsidRDefault="00136A42" w:rsidP="00136A42">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p>
    <w:p w14:paraId="48ED0425" w14:textId="77777777" w:rsidR="007E3E70" w:rsidRPr="00C34A4C" w:rsidRDefault="007E3E70" w:rsidP="000F063E">
      <w:pPr>
        <w:spacing w:before="200"/>
        <w:jc w:val="both"/>
        <w:outlineLvl w:val="1"/>
        <w:rPr>
          <w:rFonts w:ascii="Arial" w:eastAsia="Times New Roman" w:hAnsi="Arial" w:cs="Arial"/>
          <w:b/>
          <w:bCs/>
          <w:color w:val="E36C0A" w:themeColor="accent6" w:themeShade="BF"/>
          <w:lang w:val="ca-ES" w:eastAsia="es-ES"/>
        </w:rPr>
      </w:pPr>
    </w:p>
    <w:p w14:paraId="47C4CDBE" w14:textId="77777777" w:rsidR="000F063E" w:rsidRPr="00C34A4C" w:rsidRDefault="000F063E" w:rsidP="000F063E">
      <w:pPr>
        <w:rPr>
          <w:rFonts w:ascii="Arial" w:eastAsia="Times New Roman" w:hAnsi="Arial" w:cs="Arial"/>
          <w:sz w:val="24"/>
          <w:szCs w:val="24"/>
          <w:lang w:val="ca-ES" w:eastAsia="es-ES"/>
        </w:rPr>
      </w:pPr>
    </w:p>
    <w:p w14:paraId="6415C4BE" w14:textId="5944F6D1" w:rsidR="00A83DEB" w:rsidRDefault="00A83DE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lang w:val="ca-ES" w:eastAsia="es-ES"/>
        </w:rPr>
      </w:pPr>
      <w:r>
        <w:rPr>
          <w:rFonts w:ascii="Arial" w:eastAsia="Times New Roman" w:hAnsi="Arial" w:cs="Arial"/>
          <w:sz w:val="20"/>
          <w:szCs w:val="20"/>
          <w:lang w:val="ca-ES" w:eastAsia="es-ES"/>
        </w:rPr>
        <w:br w:type="page"/>
      </w:r>
    </w:p>
    <w:p w14:paraId="32299B3E" w14:textId="2079C5DE" w:rsidR="00B05F20" w:rsidRPr="00A83DEB" w:rsidRDefault="00A83DEB" w:rsidP="00386D4E">
      <w:pPr>
        <w:pBdr>
          <w:bottom w:val="single" w:sz="4" w:space="1" w:color="E36C0A" w:themeColor="accent6" w:themeShade="BF"/>
        </w:pBdr>
        <w:spacing w:before="200"/>
        <w:outlineLvl w:val="1"/>
        <w:rPr>
          <w:rFonts w:ascii="Arial" w:eastAsia="Times New Roman" w:hAnsi="Arial" w:cs="Arial"/>
          <w:b/>
          <w:bCs/>
          <w:color w:val="E36C0A" w:themeColor="accent6" w:themeShade="BF"/>
          <w:lang w:val="es-ES" w:eastAsia="es-ES"/>
        </w:rPr>
      </w:pPr>
      <w:r w:rsidRPr="00A83DEB">
        <w:rPr>
          <w:rFonts w:ascii="Arial" w:eastAsia="Times New Roman" w:hAnsi="Arial" w:cs="Arial"/>
          <w:b/>
          <w:bCs/>
          <w:color w:val="E36C0A" w:themeColor="accent6" w:themeShade="BF"/>
          <w:lang w:val="es-ES" w:eastAsia="es-ES"/>
        </w:rPr>
        <w:lastRenderedPageBreak/>
        <w:t xml:space="preserve">Módulo IV.  COMPETENCIAS TRANSVERSALES: RESPETO A LA AUTONOMÍA Y LA AUTODETERMINACIÓN, FLEXIBILIDAD Y CONFIDENCIALIDAD (5 horas) </w:t>
      </w:r>
      <w:bookmarkStart w:id="9" w:name="_Hlk40961020"/>
    </w:p>
    <w:bookmarkEnd w:id="9"/>
    <w:p w14:paraId="01357AC9" w14:textId="77777777" w:rsidR="000F063E" w:rsidRPr="00A83DEB" w:rsidRDefault="000F063E" w:rsidP="00B05F20">
      <w:pPr>
        <w:rPr>
          <w:rFonts w:ascii="Arial" w:eastAsia="Times New Roman" w:hAnsi="Arial" w:cs="Arial"/>
          <w:sz w:val="24"/>
          <w:szCs w:val="24"/>
          <w:lang w:val="es-ES" w:eastAsia="es-ES"/>
        </w:rPr>
      </w:pPr>
      <w:r w:rsidRPr="00A83DEB">
        <w:rPr>
          <w:rFonts w:ascii="Arial" w:eastAsia="Times New Roman" w:hAnsi="Arial" w:cs="Arial"/>
          <w:sz w:val="24"/>
          <w:szCs w:val="24"/>
          <w:lang w:val="es-ES" w:eastAsia="es-ES"/>
        </w:rPr>
        <w:t xml:space="preserve"> </w:t>
      </w:r>
    </w:p>
    <w:p w14:paraId="46BC6902" w14:textId="77777777" w:rsidR="00A83DEB" w:rsidRPr="00A83DEB" w:rsidRDefault="00A83DEB" w:rsidP="00A83DEB">
      <w:pPr>
        <w:spacing w:before="240" w:after="120"/>
        <w:jc w:val="both"/>
        <w:rPr>
          <w:rFonts w:ascii="Arial" w:eastAsiaTheme="minorEastAsia" w:hAnsi="Arial" w:cs="Arial"/>
          <w:b/>
          <w:bCs/>
          <w:lang w:val="es-ES"/>
        </w:rPr>
      </w:pPr>
      <w:r w:rsidRPr="00A83DEB">
        <w:rPr>
          <w:rFonts w:ascii="Arial" w:eastAsiaTheme="minorEastAsia" w:hAnsi="Arial" w:cs="Arial"/>
          <w:b/>
          <w:bCs/>
          <w:color w:val="auto"/>
          <w:lang w:val="es-ES"/>
        </w:rPr>
        <w:t xml:space="preserve">Resumen: </w:t>
      </w:r>
    </w:p>
    <w:p w14:paraId="45155143" w14:textId="77777777" w:rsidR="00A83DEB" w:rsidRPr="00A83DEB" w:rsidRDefault="00A83DEB" w:rsidP="00A83DEB">
      <w:pPr>
        <w:jc w:val="both"/>
        <w:rPr>
          <w:rFonts w:ascii="Arial" w:eastAsia="Arial" w:hAnsi="Arial" w:cs="Arial"/>
          <w:color w:val="ED7C31"/>
          <w:sz w:val="20"/>
          <w:lang w:val="es-ES"/>
        </w:rPr>
      </w:pPr>
      <w:r w:rsidRPr="00A83DEB">
        <w:rPr>
          <w:rFonts w:ascii="Arial" w:eastAsiaTheme="minorEastAsia" w:hAnsi="Arial" w:cs="Arial"/>
          <w:color w:val="auto"/>
          <w:sz w:val="20"/>
          <w:lang w:val="es-ES"/>
        </w:rPr>
        <w:t>En este Módulo se tratarán algunas competencias transversales importantes dentro de la práctica profesional de la AP. El respeto a la intimidad de la persona cogestora como fuerza de la relación profesional, así como la confidencialidad a la que debemos someter todas los des que recibimos de la persona. También, como la relación debe ir enfocada a respetar el derecho de autodeterminación y la autonomía.</w:t>
      </w:r>
    </w:p>
    <w:p w14:paraId="5DDB4184" w14:textId="77777777" w:rsidR="00A83DEB" w:rsidRPr="00A83DEB" w:rsidRDefault="00A83DEB" w:rsidP="00A83DEB">
      <w:pPr>
        <w:spacing w:before="240" w:after="120"/>
        <w:jc w:val="both"/>
        <w:rPr>
          <w:rFonts w:ascii="Arial" w:eastAsiaTheme="minorEastAsia" w:hAnsi="Arial" w:cs="Arial"/>
          <w:lang w:val="es-ES"/>
        </w:rPr>
      </w:pPr>
      <w:r w:rsidRPr="00A83DEB">
        <w:rPr>
          <w:rFonts w:ascii="Arial" w:eastAsiaTheme="minorEastAsia" w:hAnsi="Arial" w:cs="Arial"/>
          <w:b/>
          <w:bCs/>
          <w:color w:val="auto"/>
          <w:lang w:val="es-ES"/>
        </w:rPr>
        <w:t>Índice:</w:t>
      </w:r>
    </w:p>
    <w:p w14:paraId="3F6D5E6A" w14:textId="77777777" w:rsidR="00A83DEB" w:rsidRPr="00A83DEB" w:rsidRDefault="00A83DEB" w:rsidP="00B97B4E">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auto"/>
          <w:sz w:val="20"/>
          <w:lang w:val="es-ES"/>
        </w:rPr>
        <w:t>El respeto a la autonomía y la autodeterminación</w:t>
      </w:r>
    </w:p>
    <w:p w14:paraId="61CBCCD7" w14:textId="77777777" w:rsidR="00A83DEB" w:rsidRPr="00A83DEB" w:rsidRDefault="00A83DEB" w:rsidP="00B97B4E">
      <w:pPr>
        <w:pStyle w:val="Prrafodelist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auto"/>
          <w:sz w:val="20"/>
          <w:lang w:val="es-ES"/>
        </w:rPr>
        <w:t>La promoción de autonomía</w:t>
      </w:r>
    </w:p>
    <w:p w14:paraId="627E471E" w14:textId="77777777" w:rsidR="00A83DEB" w:rsidRPr="00A83DEB" w:rsidRDefault="00A83DEB" w:rsidP="00B97B4E">
      <w:pPr>
        <w:pStyle w:val="Prrafodelist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auto"/>
          <w:sz w:val="20"/>
          <w:lang w:val="es-ES"/>
        </w:rPr>
        <w:t>Respeto a la autodeterminación y la toma de decisiones</w:t>
      </w:r>
    </w:p>
    <w:p w14:paraId="217B4322" w14:textId="77777777" w:rsidR="00A83DEB" w:rsidRPr="00A83DEB" w:rsidRDefault="00A83DEB" w:rsidP="00B97B4E">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auto"/>
          <w:sz w:val="20"/>
          <w:lang w:val="es-ES"/>
        </w:rPr>
        <w:t>La flexibilidad</w:t>
      </w:r>
    </w:p>
    <w:p w14:paraId="10CB4526" w14:textId="77777777" w:rsidR="00A83DEB" w:rsidRPr="00A83DEB" w:rsidRDefault="00A83DEB" w:rsidP="00B97B4E">
      <w:pPr>
        <w:pStyle w:val="Prrafodelist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auto"/>
          <w:sz w:val="20"/>
          <w:lang w:val="es-ES"/>
        </w:rPr>
        <w:t>Adaptación a la persona cogestora</w:t>
      </w:r>
    </w:p>
    <w:p w14:paraId="61287574" w14:textId="77777777" w:rsidR="00A83DEB" w:rsidRPr="00A83DEB" w:rsidRDefault="00A83DEB" w:rsidP="00B97B4E">
      <w:pPr>
        <w:pStyle w:val="Prrafodelist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auto"/>
          <w:sz w:val="20"/>
          <w:lang w:val="es-ES"/>
        </w:rPr>
        <w:t>Adaptación a los diferentes contextos</w:t>
      </w:r>
    </w:p>
    <w:p w14:paraId="682EDB40" w14:textId="77777777" w:rsidR="00A83DEB" w:rsidRPr="00A83DEB" w:rsidRDefault="00A83DEB" w:rsidP="00B97B4E">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auto"/>
          <w:sz w:val="20"/>
          <w:lang w:val="es-ES"/>
        </w:rPr>
        <w:t>Respeto a la intimidad personal (estar en un segundo plano)</w:t>
      </w:r>
    </w:p>
    <w:p w14:paraId="689E069B" w14:textId="77777777" w:rsidR="00A83DEB" w:rsidRPr="00A83DEB" w:rsidRDefault="00A83DEB" w:rsidP="00B97B4E">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lang w:val="es-ES"/>
        </w:rPr>
      </w:pPr>
      <w:r w:rsidRPr="00A83DEB">
        <w:rPr>
          <w:rFonts w:ascii="Arial" w:eastAsiaTheme="minorEastAsia" w:hAnsi="Arial" w:cs="Arial"/>
          <w:color w:val="auto"/>
          <w:sz w:val="20"/>
          <w:lang w:val="es-ES"/>
        </w:rPr>
        <w:t>Confidencialidad</w:t>
      </w:r>
    </w:p>
    <w:p w14:paraId="117058C7" w14:textId="77777777" w:rsidR="00A83DEB" w:rsidRPr="00A83DEB" w:rsidRDefault="00A83DEB" w:rsidP="00A83DEB">
      <w:pPr>
        <w:spacing w:before="240" w:after="120"/>
        <w:jc w:val="both"/>
        <w:rPr>
          <w:rFonts w:ascii="Arial" w:eastAsiaTheme="minorEastAsia" w:hAnsi="Arial" w:cs="Arial"/>
          <w:color w:val="ED7C31"/>
          <w:lang w:val="es-ES"/>
        </w:rPr>
      </w:pPr>
      <w:r w:rsidRPr="00A83DEB">
        <w:rPr>
          <w:rFonts w:ascii="Arial" w:eastAsiaTheme="minorEastAsia" w:hAnsi="Arial" w:cs="Arial"/>
          <w:b/>
          <w:bCs/>
          <w:color w:val="auto"/>
          <w:lang w:val="es-ES"/>
        </w:rPr>
        <w:t>Competencias Clave:</w:t>
      </w:r>
    </w:p>
    <w:p w14:paraId="1E0A966C" w14:textId="77777777" w:rsidR="00A83DEB" w:rsidRPr="00A83DEB" w:rsidRDefault="00A83DEB" w:rsidP="00B97B4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eastAsiaTheme="minorEastAsia" w:hAnsi="Arial" w:cs="Arial"/>
          <w:sz w:val="20"/>
          <w:lang w:val="es-ES"/>
        </w:rPr>
      </w:pPr>
      <w:r w:rsidRPr="00A83DEB">
        <w:rPr>
          <w:rFonts w:ascii="Arial" w:eastAsiaTheme="minorEastAsia" w:hAnsi="Arial" w:cs="Arial"/>
          <w:color w:val="auto"/>
          <w:sz w:val="20"/>
          <w:lang w:val="es-ES"/>
        </w:rPr>
        <w:t xml:space="preserve">Desarrollar herramientas para la relación con la persona cogestora </w:t>
      </w:r>
    </w:p>
    <w:p w14:paraId="173975B1" w14:textId="77777777" w:rsidR="00A83DEB" w:rsidRPr="00A83DEB" w:rsidRDefault="00A83DEB" w:rsidP="00B97B4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eastAsiaTheme="minorEastAsia" w:hAnsi="Arial" w:cs="Arial"/>
          <w:color w:val="000000" w:themeColor="text1"/>
          <w:sz w:val="20"/>
          <w:lang w:val="es-ES"/>
        </w:rPr>
      </w:pPr>
      <w:r w:rsidRPr="00A83DEB">
        <w:rPr>
          <w:rFonts w:ascii="Arial" w:eastAsiaTheme="minorEastAsia" w:hAnsi="Arial" w:cs="Arial"/>
          <w:color w:val="auto"/>
          <w:sz w:val="20"/>
          <w:lang w:val="es-ES"/>
        </w:rPr>
        <w:t xml:space="preserve">Comprender las claves legales relacionadas con el secreto profesional. </w:t>
      </w:r>
    </w:p>
    <w:p w14:paraId="1264D395" w14:textId="77777777" w:rsidR="00A83DEB" w:rsidRPr="00A83DEB" w:rsidRDefault="00A83DEB" w:rsidP="00B97B4E">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eastAsiaTheme="minorEastAsia" w:hAnsi="Arial" w:cs="Arial"/>
          <w:color w:val="000000" w:themeColor="text1"/>
          <w:sz w:val="20"/>
          <w:lang w:val="es-ES"/>
        </w:rPr>
      </w:pPr>
      <w:r w:rsidRPr="00A83DEB">
        <w:rPr>
          <w:rFonts w:ascii="Arial" w:eastAsiaTheme="minorEastAsia" w:hAnsi="Arial" w:cs="Arial"/>
          <w:color w:val="auto"/>
          <w:sz w:val="20"/>
          <w:lang w:val="es-ES"/>
        </w:rPr>
        <w:t xml:space="preserve">Desarrollar habilidades relacionadas con la confidencialidad, el respeto a la intimidad y a la autodeterminación de la persona cogestora. </w:t>
      </w:r>
    </w:p>
    <w:p w14:paraId="4115AB29" w14:textId="77777777" w:rsidR="00A83DEB" w:rsidRPr="00A83DEB" w:rsidRDefault="00A83DEB" w:rsidP="00A83DEB">
      <w:pPr>
        <w:jc w:val="both"/>
        <w:rPr>
          <w:rFonts w:ascii="Arial" w:eastAsiaTheme="minorEastAsia" w:hAnsi="Arial" w:cs="Arial"/>
          <w:b/>
          <w:bCs/>
          <w:color w:val="000000" w:themeColor="text1"/>
          <w:lang w:val="es-ES"/>
        </w:rPr>
      </w:pPr>
      <w:r w:rsidRPr="00A83DEB">
        <w:rPr>
          <w:rFonts w:ascii="Arial" w:eastAsiaTheme="minorEastAsia" w:hAnsi="Arial" w:cs="Arial"/>
          <w:b/>
          <w:bCs/>
          <w:color w:val="000000" w:themeColor="text1"/>
          <w:lang w:val="es-ES"/>
        </w:rPr>
        <w:t xml:space="preserve">Actividades:  </w:t>
      </w:r>
    </w:p>
    <w:p w14:paraId="775407ED" w14:textId="77777777" w:rsidR="00A83DEB" w:rsidRPr="00A83DEB" w:rsidRDefault="00A83DEB" w:rsidP="00B97B4E">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1 actividad individual</w:t>
      </w:r>
    </w:p>
    <w:p w14:paraId="6DC10C9A" w14:textId="77777777" w:rsidR="00A83DEB" w:rsidRPr="00A83DEB" w:rsidRDefault="00A83DEB" w:rsidP="00B97B4E">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1 actividad grupal</w:t>
      </w:r>
    </w:p>
    <w:p w14:paraId="220D5361" w14:textId="77777777" w:rsidR="00A83DEB" w:rsidRPr="00A83DEB" w:rsidRDefault="00A83DEB" w:rsidP="00B97B4E">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Visualización de los videos propuestos</w:t>
      </w:r>
    </w:p>
    <w:p w14:paraId="74446536" w14:textId="77777777" w:rsidR="00A83DEB" w:rsidRPr="00A83DEB" w:rsidRDefault="00A83DEB" w:rsidP="00B97B4E">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Lecturas recomendadas de la Guía Práctica de Autogestión</w:t>
      </w:r>
    </w:p>
    <w:p w14:paraId="7EEBB290" w14:textId="77777777" w:rsidR="00A83DEB" w:rsidRPr="00A83DEB" w:rsidRDefault="00A83DEB" w:rsidP="00A83DEB">
      <w:pP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 xml:space="preserve"> </w:t>
      </w:r>
    </w:p>
    <w:p w14:paraId="332E3886" w14:textId="77777777" w:rsidR="00A83DEB" w:rsidRPr="00A83DEB" w:rsidRDefault="00A83DEB" w:rsidP="00A83DEB">
      <w:pPr>
        <w:jc w:val="both"/>
        <w:rPr>
          <w:rFonts w:ascii="Arial" w:eastAsiaTheme="minorEastAsia" w:hAnsi="Arial" w:cs="Arial"/>
          <w:color w:val="000000" w:themeColor="text1"/>
          <w:lang w:val="es-ES"/>
        </w:rPr>
      </w:pPr>
      <w:r w:rsidRPr="00A83DEB">
        <w:rPr>
          <w:rFonts w:ascii="Arial" w:eastAsiaTheme="minorEastAsia" w:hAnsi="Arial" w:cs="Arial"/>
          <w:b/>
          <w:bCs/>
          <w:color w:val="000000" w:themeColor="text1"/>
          <w:lang w:val="es-ES"/>
        </w:rPr>
        <w:t>Evaluación:</w:t>
      </w:r>
      <w:r w:rsidRPr="00A83DEB">
        <w:rPr>
          <w:rFonts w:ascii="Arial" w:eastAsiaTheme="minorEastAsia" w:hAnsi="Arial" w:cs="Arial"/>
          <w:color w:val="000000" w:themeColor="text1"/>
          <w:lang w:val="es-ES"/>
        </w:rPr>
        <w:t xml:space="preserve"> </w:t>
      </w:r>
    </w:p>
    <w:p w14:paraId="0F3B2A0D" w14:textId="77777777" w:rsidR="00A83DEB" w:rsidRPr="00A83DEB" w:rsidRDefault="00A83DEB" w:rsidP="00B97B4E">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Cuestionario tipo test compuesto de 10 preguntas con cuatro opciones de respuesta</w:t>
      </w:r>
    </w:p>
    <w:p w14:paraId="6BC8DF21" w14:textId="62F6C861" w:rsidR="00A83DEB" w:rsidRPr="00A83DEB" w:rsidRDefault="00A83DEB" w:rsidP="00B97B4E">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A83DEB">
        <w:rPr>
          <w:rFonts w:ascii="Arial" w:eastAsiaTheme="minorEastAsia" w:hAnsi="Arial" w:cs="Arial"/>
          <w:color w:val="000000" w:themeColor="text1"/>
          <w:sz w:val="20"/>
          <w:lang w:val="es-ES"/>
        </w:rPr>
        <w:t xml:space="preserve">Participación en el Foro  </w:t>
      </w:r>
    </w:p>
    <w:p w14:paraId="30720D54" w14:textId="2DC8E1D5" w:rsidR="00A83DEB" w:rsidRPr="00A83DEB" w:rsidRDefault="00A83DEB" w:rsidP="00A83D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p>
    <w:p w14:paraId="0E8C85BE" w14:textId="3FF389F0" w:rsidR="00A83DEB" w:rsidRPr="00A83DEB" w:rsidRDefault="00A83DEB" w:rsidP="00A83D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p>
    <w:p w14:paraId="7CFF93B3" w14:textId="2997CD7C" w:rsidR="006C26FD" w:rsidRDefault="006C26F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EastAsia" w:hAnsi="Arial" w:cs="Arial"/>
          <w:color w:val="000000" w:themeColor="text1"/>
          <w:sz w:val="20"/>
        </w:rPr>
      </w:pPr>
      <w:r>
        <w:rPr>
          <w:rFonts w:ascii="Arial" w:eastAsiaTheme="minorEastAsia" w:hAnsi="Arial" w:cs="Arial"/>
          <w:color w:val="000000" w:themeColor="text1"/>
          <w:sz w:val="20"/>
        </w:rPr>
        <w:br w:type="page"/>
      </w:r>
    </w:p>
    <w:p w14:paraId="340C9270" w14:textId="7154539D" w:rsidR="000F063E" w:rsidRPr="006C26FD" w:rsidRDefault="006C26FD" w:rsidP="00386D4E">
      <w:pPr>
        <w:pBdr>
          <w:bottom w:val="single" w:sz="4" w:space="1" w:color="E36C0A" w:themeColor="accent6" w:themeShade="BF"/>
        </w:pBdr>
        <w:spacing w:before="200"/>
        <w:outlineLvl w:val="1"/>
        <w:rPr>
          <w:rFonts w:ascii="Arial" w:eastAsia="Times New Roman" w:hAnsi="Arial" w:cs="Arial"/>
          <w:b/>
          <w:bCs/>
          <w:color w:val="E36C0A" w:themeColor="accent6" w:themeShade="BF"/>
          <w:lang w:val="es-ES" w:eastAsia="es-ES"/>
        </w:rPr>
      </w:pPr>
      <w:r w:rsidRPr="006C26FD">
        <w:rPr>
          <w:rFonts w:ascii="Arial" w:eastAsia="Times New Roman" w:hAnsi="Arial" w:cs="Arial"/>
          <w:b/>
          <w:bCs/>
          <w:color w:val="E36C0A" w:themeColor="accent6" w:themeShade="BF"/>
          <w:lang w:val="es-ES" w:eastAsia="es-ES"/>
        </w:rPr>
        <w:lastRenderedPageBreak/>
        <w:t>Módulo V.  ASPECTOS LEGALES, ÉTICOS Y JURÍDICOS DE LA ASISTENCIA PERSONAL (6 horas)</w:t>
      </w:r>
    </w:p>
    <w:p w14:paraId="63BEE95D" w14:textId="77777777" w:rsidR="006C26FD" w:rsidRPr="006C26FD" w:rsidRDefault="006C26FD" w:rsidP="006C26FD">
      <w:pPr>
        <w:spacing w:before="240" w:after="120"/>
        <w:jc w:val="both"/>
        <w:rPr>
          <w:rFonts w:ascii="Arial" w:eastAsiaTheme="minorEastAsia" w:hAnsi="Arial" w:cs="Arial"/>
          <w:b/>
          <w:bCs/>
          <w:sz w:val="20"/>
          <w:lang w:val="es-ES"/>
        </w:rPr>
      </w:pPr>
      <w:r w:rsidRPr="006C26FD">
        <w:rPr>
          <w:rFonts w:ascii="Arial" w:eastAsiaTheme="minorEastAsia" w:hAnsi="Arial" w:cs="Arial"/>
          <w:b/>
          <w:bCs/>
          <w:color w:val="auto"/>
          <w:lang w:val="es-ES"/>
        </w:rPr>
        <w:t>Resumen</w:t>
      </w:r>
      <w:r w:rsidRPr="006C26FD">
        <w:rPr>
          <w:rFonts w:ascii="Arial" w:eastAsiaTheme="minorEastAsia" w:hAnsi="Arial" w:cs="Arial"/>
          <w:b/>
          <w:bCs/>
          <w:color w:val="auto"/>
          <w:sz w:val="20"/>
          <w:lang w:val="es-ES"/>
        </w:rPr>
        <w:t xml:space="preserve">: </w:t>
      </w:r>
    </w:p>
    <w:p w14:paraId="2E0B87A7" w14:textId="77777777" w:rsidR="006C26FD" w:rsidRPr="006C26FD" w:rsidRDefault="006C26FD" w:rsidP="006C26FD">
      <w:pPr>
        <w:jc w:val="both"/>
        <w:rPr>
          <w:rFonts w:ascii="Arial" w:hAnsi="Arial" w:cs="Arial"/>
          <w:sz w:val="20"/>
          <w:lang w:val="es-ES"/>
        </w:rPr>
      </w:pPr>
      <w:r w:rsidRPr="006C26FD">
        <w:rPr>
          <w:rFonts w:ascii="Arial" w:hAnsi="Arial" w:cs="Arial"/>
          <w:sz w:val="20"/>
          <w:lang w:val="es-ES"/>
        </w:rPr>
        <w:t>En este módulo se abordan todos los aspectos legales relacionados con la figura de Asistencia personal. Se hace un repaso en clave de ley sobre la Convención de los Derechos de las personas con discapacidad de la ONU, así como todas aquellas responsabilidades derivadas del servicio tanto para la persona cogestora como del / la profesional de la Asistencia Personal.</w:t>
      </w:r>
    </w:p>
    <w:p w14:paraId="0B5FD69B" w14:textId="77777777" w:rsidR="006C26FD" w:rsidRPr="006C26FD" w:rsidRDefault="006C26FD" w:rsidP="006C26FD">
      <w:pPr>
        <w:spacing w:before="240" w:after="120"/>
        <w:jc w:val="both"/>
        <w:rPr>
          <w:rFonts w:ascii="Arial" w:eastAsiaTheme="minorEastAsia" w:hAnsi="Arial" w:cs="Arial"/>
          <w:lang w:val="es-ES"/>
        </w:rPr>
      </w:pPr>
      <w:r w:rsidRPr="006C26FD">
        <w:rPr>
          <w:rFonts w:ascii="Arial" w:eastAsiaTheme="minorEastAsia" w:hAnsi="Arial" w:cs="Arial"/>
          <w:b/>
          <w:bCs/>
          <w:color w:val="auto"/>
          <w:lang w:val="es-ES"/>
        </w:rPr>
        <w:t>Índice:</w:t>
      </w:r>
    </w:p>
    <w:p w14:paraId="76B8AFFA" w14:textId="77777777" w:rsidR="006C26FD" w:rsidRPr="006C26FD" w:rsidRDefault="006C26FD" w:rsidP="00B97B4E">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sz w:val="20"/>
          <w:lang w:val="es-ES"/>
        </w:rPr>
      </w:pPr>
      <w:r w:rsidRPr="006C26FD">
        <w:rPr>
          <w:rFonts w:ascii="Arial" w:eastAsiaTheme="minorEastAsia" w:hAnsi="Arial" w:cs="Arial"/>
          <w:color w:val="auto"/>
          <w:sz w:val="20"/>
          <w:lang w:val="es-ES"/>
        </w:rPr>
        <w:t>La Convención de Derechos de las Personas con Discapacidad</w:t>
      </w:r>
    </w:p>
    <w:p w14:paraId="26440873" w14:textId="77777777" w:rsidR="006C26FD" w:rsidRPr="006C26FD" w:rsidRDefault="006C26FD" w:rsidP="00B97B4E">
      <w:pPr>
        <w:pStyle w:val="Prrafodelista"/>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sz w:val="20"/>
          <w:lang w:val="es-ES"/>
        </w:rPr>
      </w:pPr>
      <w:r w:rsidRPr="006C26FD">
        <w:rPr>
          <w:rFonts w:ascii="Arial" w:eastAsiaTheme="minorEastAsia" w:hAnsi="Arial" w:cs="Arial"/>
          <w:color w:val="auto"/>
          <w:sz w:val="20"/>
          <w:lang w:val="es-ES"/>
        </w:rPr>
        <w:t>Política europea sobre discapacidad</w:t>
      </w:r>
    </w:p>
    <w:p w14:paraId="1B04FCB8" w14:textId="77777777" w:rsidR="006C26FD" w:rsidRPr="006C26FD" w:rsidRDefault="006C26FD" w:rsidP="00B97B4E">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lang w:val="es-ES"/>
        </w:rPr>
      </w:pPr>
      <w:r w:rsidRPr="006C26FD">
        <w:rPr>
          <w:rFonts w:ascii="Arial" w:hAnsi="Arial" w:cs="Arial"/>
          <w:sz w:val="20"/>
          <w:lang w:val="es-ES"/>
        </w:rPr>
        <w:t>Ley de Promoción de la Autonomía Personal y otros textos legales</w:t>
      </w:r>
    </w:p>
    <w:p w14:paraId="295FE9A0" w14:textId="77777777" w:rsidR="006C26FD" w:rsidRPr="006C26FD" w:rsidRDefault="006C26FD" w:rsidP="00B97B4E">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lang w:val="es-ES"/>
        </w:rPr>
      </w:pPr>
      <w:r w:rsidRPr="006C26FD">
        <w:rPr>
          <w:rFonts w:ascii="Arial" w:hAnsi="Arial" w:cs="Arial"/>
          <w:sz w:val="20"/>
          <w:lang w:val="es-ES"/>
        </w:rPr>
        <w:t>Aspectos legales</w:t>
      </w:r>
    </w:p>
    <w:p w14:paraId="5F925D3D" w14:textId="77777777" w:rsidR="006C26FD" w:rsidRPr="006C26FD" w:rsidRDefault="006C26FD" w:rsidP="00B97B4E">
      <w:pPr>
        <w:pStyle w:val="Prrafodelista"/>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lang w:val="es-ES"/>
        </w:rPr>
      </w:pPr>
      <w:r w:rsidRPr="006C26FD">
        <w:rPr>
          <w:rFonts w:ascii="Arial" w:hAnsi="Arial" w:cs="Arial"/>
          <w:sz w:val="20"/>
          <w:lang w:val="es-ES"/>
        </w:rPr>
        <w:t xml:space="preserve">Cómo se accede a la AP </w:t>
      </w:r>
    </w:p>
    <w:p w14:paraId="0D0FDD42" w14:textId="77777777" w:rsidR="006C26FD" w:rsidRPr="006C26FD" w:rsidRDefault="006C26FD" w:rsidP="00B97B4E">
      <w:pPr>
        <w:pStyle w:val="Prrafodelista"/>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0"/>
          <w:lang w:val="es-ES"/>
        </w:rPr>
      </w:pPr>
      <w:r w:rsidRPr="006C26FD">
        <w:rPr>
          <w:rFonts w:ascii="Arial" w:hAnsi="Arial" w:cs="Arial"/>
          <w:sz w:val="20"/>
          <w:lang w:val="es-ES"/>
        </w:rPr>
        <w:t>El contrato de trabajo y la relación profesional</w:t>
      </w:r>
    </w:p>
    <w:p w14:paraId="34A7D643" w14:textId="77777777" w:rsidR="006C26FD" w:rsidRPr="006C26FD" w:rsidRDefault="006C26FD" w:rsidP="00B97B4E">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lang w:val="es-ES"/>
        </w:rPr>
      </w:pPr>
      <w:r w:rsidRPr="006C26FD">
        <w:rPr>
          <w:rFonts w:ascii="Arial" w:hAnsi="Arial" w:cs="Arial"/>
          <w:sz w:val="20"/>
          <w:lang w:val="es-ES"/>
        </w:rPr>
        <w:t>Ética de la Asistencia Personal</w:t>
      </w:r>
    </w:p>
    <w:p w14:paraId="25D3A567" w14:textId="77777777" w:rsidR="006C26FD" w:rsidRPr="006C26FD" w:rsidRDefault="006C26FD" w:rsidP="00B97B4E">
      <w:pPr>
        <w:pStyle w:val="Prrafodelista"/>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lang w:val="es-ES"/>
        </w:rPr>
      </w:pPr>
      <w:r w:rsidRPr="006C26FD">
        <w:rPr>
          <w:rFonts w:ascii="Arial" w:hAnsi="Arial" w:cs="Arial"/>
          <w:sz w:val="20"/>
          <w:lang w:val="es-ES"/>
        </w:rPr>
        <w:t xml:space="preserve">Responsabilidades de los / las Asistentes personales </w:t>
      </w:r>
    </w:p>
    <w:p w14:paraId="437D2AD2" w14:textId="77777777" w:rsidR="006C26FD" w:rsidRPr="006C26FD" w:rsidRDefault="006C26FD" w:rsidP="00B97B4E">
      <w:pPr>
        <w:pStyle w:val="Prrafodelista"/>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0"/>
          <w:lang w:val="es-ES"/>
        </w:rPr>
      </w:pPr>
      <w:r w:rsidRPr="006C26FD">
        <w:rPr>
          <w:rFonts w:ascii="Arial" w:hAnsi="Arial" w:cs="Arial"/>
          <w:sz w:val="20"/>
          <w:lang w:val="es-ES"/>
        </w:rPr>
        <w:t>Responsabilidades de las personas cogestoras</w:t>
      </w:r>
    </w:p>
    <w:p w14:paraId="33E0A24A" w14:textId="77777777" w:rsidR="006C26FD" w:rsidRPr="006C26FD" w:rsidRDefault="006C26FD" w:rsidP="006C26FD">
      <w:pPr>
        <w:spacing w:before="240" w:after="120"/>
        <w:jc w:val="both"/>
        <w:rPr>
          <w:rFonts w:ascii="Arial" w:eastAsiaTheme="minorEastAsia" w:hAnsi="Arial" w:cs="Arial"/>
          <w:color w:val="ED7C31"/>
          <w:lang w:val="es-ES"/>
        </w:rPr>
      </w:pPr>
      <w:r w:rsidRPr="006C26FD">
        <w:rPr>
          <w:rFonts w:ascii="Arial" w:eastAsiaTheme="minorEastAsia" w:hAnsi="Arial" w:cs="Arial"/>
          <w:b/>
          <w:bCs/>
          <w:color w:val="auto"/>
          <w:lang w:val="es-ES"/>
        </w:rPr>
        <w:t>Competencias Clave:</w:t>
      </w:r>
    </w:p>
    <w:p w14:paraId="4BBECF38" w14:textId="77777777" w:rsidR="006C26FD" w:rsidRPr="006C26FD" w:rsidRDefault="006C26FD" w:rsidP="00B97B4E">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rPr>
          <w:rFonts w:ascii="Arial" w:hAnsi="Arial" w:cs="Arial"/>
          <w:color w:val="000000" w:themeColor="text1"/>
          <w:sz w:val="20"/>
          <w:lang w:val="es-ES"/>
        </w:rPr>
      </w:pPr>
      <w:r w:rsidRPr="006C26FD">
        <w:rPr>
          <w:rFonts w:ascii="Arial" w:hAnsi="Arial" w:cs="Arial"/>
          <w:sz w:val="20"/>
          <w:lang w:val="es-ES"/>
        </w:rPr>
        <w:t>Conocimiento de las leyes vinculadas a la AP</w:t>
      </w:r>
    </w:p>
    <w:p w14:paraId="7220651E" w14:textId="77777777" w:rsidR="006C26FD" w:rsidRPr="006C26FD" w:rsidRDefault="006C26FD" w:rsidP="00B97B4E">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lang w:val="es-ES"/>
        </w:rPr>
      </w:pPr>
      <w:r w:rsidRPr="006C26FD">
        <w:rPr>
          <w:rFonts w:ascii="Arial" w:hAnsi="Arial" w:cs="Arial"/>
          <w:sz w:val="20"/>
          <w:lang w:val="es-ES"/>
        </w:rPr>
        <w:t>Desarrollar conocimientos relacionados con las competencias éticas derivadas de la tarea de AP</w:t>
      </w:r>
    </w:p>
    <w:p w14:paraId="5FD41E91" w14:textId="77777777" w:rsidR="006C26FD" w:rsidRPr="006C26FD" w:rsidRDefault="006C26FD" w:rsidP="00B97B4E">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heme="minorEastAsia" w:hAnsi="Arial" w:cs="Arial"/>
          <w:sz w:val="20"/>
          <w:lang w:val="es-ES"/>
        </w:rPr>
      </w:pPr>
      <w:r w:rsidRPr="006C26FD">
        <w:rPr>
          <w:rFonts w:ascii="Arial" w:hAnsi="Arial" w:cs="Arial"/>
          <w:sz w:val="20"/>
          <w:lang w:val="es-ES"/>
        </w:rPr>
        <w:t>Conocer las responsabilidades que implica la relación entre AP / persona cogestora.</w:t>
      </w:r>
    </w:p>
    <w:p w14:paraId="67A58574" w14:textId="77777777" w:rsidR="006C26FD" w:rsidRPr="006C26FD" w:rsidRDefault="006C26FD" w:rsidP="006C26FD">
      <w:pPr>
        <w:jc w:val="both"/>
        <w:rPr>
          <w:rFonts w:ascii="Arial" w:eastAsiaTheme="minorEastAsia" w:hAnsi="Arial" w:cs="Arial"/>
          <w:b/>
          <w:bCs/>
          <w:color w:val="000000" w:themeColor="text1"/>
          <w:lang w:val="es-ES"/>
        </w:rPr>
      </w:pPr>
      <w:r w:rsidRPr="006C26FD">
        <w:rPr>
          <w:rFonts w:ascii="Arial" w:eastAsiaTheme="minorEastAsia" w:hAnsi="Arial" w:cs="Arial"/>
          <w:b/>
          <w:bCs/>
          <w:color w:val="000000" w:themeColor="text1"/>
          <w:lang w:val="es-ES"/>
        </w:rPr>
        <w:t xml:space="preserve">Actividades:  </w:t>
      </w:r>
    </w:p>
    <w:p w14:paraId="53FD98BE" w14:textId="77777777" w:rsidR="006C26FD" w:rsidRPr="006C26FD" w:rsidRDefault="006C26FD"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6C26FD">
        <w:rPr>
          <w:rFonts w:ascii="Arial" w:eastAsiaTheme="minorEastAsia" w:hAnsi="Arial" w:cs="Arial"/>
          <w:color w:val="000000" w:themeColor="text1"/>
          <w:sz w:val="20"/>
          <w:lang w:val="es-ES"/>
        </w:rPr>
        <w:t>1 actividad individual</w:t>
      </w:r>
    </w:p>
    <w:p w14:paraId="42D9968D" w14:textId="77777777" w:rsidR="006C26FD" w:rsidRPr="006C26FD" w:rsidRDefault="006C26FD"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6C26FD">
        <w:rPr>
          <w:rFonts w:ascii="Arial" w:eastAsiaTheme="minorEastAsia" w:hAnsi="Arial" w:cs="Arial"/>
          <w:color w:val="000000" w:themeColor="text1"/>
          <w:sz w:val="20"/>
          <w:lang w:val="es-ES"/>
        </w:rPr>
        <w:t>1 actividad grupal</w:t>
      </w:r>
    </w:p>
    <w:p w14:paraId="30717DC9" w14:textId="77777777" w:rsidR="006C26FD" w:rsidRPr="006C26FD" w:rsidRDefault="006C26FD"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6C26FD">
        <w:rPr>
          <w:rFonts w:ascii="Arial" w:eastAsiaTheme="minorEastAsia" w:hAnsi="Arial" w:cs="Arial"/>
          <w:color w:val="000000" w:themeColor="text1"/>
          <w:sz w:val="20"/>
          <w:lang w:val="es-ES"/>
        </w:rPr>
        <w:t>Visualización de los videos propuestos</w:t>
      </w:r>
    </w:p>
    <w:p w14:paraId="0CF34457" w14:textId="77777777" w:rsidR="006C26FD" w:rsidRPr="006C26FD" w:rsidRDefault="006C26FD"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6C26FD">
        <w:rPr>
          <w:rFonts w:ascii="Arial" w:eastAsiaTheme="minorEastAsia" w:hAnsi="Arial" w:cs="Arial"/>
          <w:color w:val="000000" w:themeColor="text1"/>
          <w:sz w:val="20"/>
          <w:lang w:val="es-ES"/>
        </w:rPr>
        <w:t>Lecturas recomendadas de la Guía Práctica de Autogestión</w:t>
      </w:r>
    </w:p>
    <w:p w14:paraId="6B91798C" w14:textId="77777777" w:rsidR="006C26FD" w:rsidRPr="006C26FD" w:rsidRDefault="006C26FD" w:rsidP="006C26FD">
      <w:pPr>
        <w:jc w:val="both"/>
        <w:rPr>
          <w:rFonts w:ascii="Arial" w:eastAsiaTheme="minorEastAsia" w:hAnsi="Arial" w:cs="Arial"/>
          <w:color w:val="000000" w:themeColor="text1"/>
          <w:sz w:val="20"/>
          <w:lang w:val="es-ES"/>
        </w:rPr>
      </w:pPr>
      <w:r w:rsidRPr="006C26FD">
        <w:rPr>
          <w:rFonts w:ascii="Arial" w:eastAsiaTheme="minorEastAsia" w:hAnsi="Arial" w:cs="Arial"/>
          <w:color w:val="000000" w:themeColor="text1"/>
          <w:sz w:val="20"/>
          <w:lang w:val="es-ES"/>
        </w:rPr>
        <w:t xml:space="preserve"> </w:t>
      </w:r>
    </w:p>
    <w:p w14:paraId="46F0D5B0" w14:textId="77777777" w:rsidR="006C26FD" w:rsidRPr="006C26FD" w:rsidRDefault="006C26FD" w:rsidP="006C26FD">
      <w:pPr>
        <w:jc w:val="both"/>
        <w:rPr>
          <w:rFonts w:ascii="Arial" w:eastAsiaTheme="minorEastAsia" w:hAnsi="Arial" w:cs="Arial"/>
          <w:color w:val="000000" w:themeColor="text1"/>
          <w:lang w:val="es-ES"/>
        </w:rPr>
      </w:pPr>
      <w:r w:rsidRPr="006C26FD">
        <w:rPr>
          <w:rFonts w:ascii="Arial" w:eastAsiaTheme="minorEastAsia" w:hAnsi="Arial" w:cs="Arial"/>
          <w:b/>
          <w:bCs/>
          <w:color w:val="000000" w:themeColor="text1"/>
          <w:lang w:val="es-ES"/>
        </w:rPr>
        <w:t>Evaluación:</w:t>
      </w:r>
      <w:r w:rsidRPr="006C26FD">
        <w:rPr>
          <w:rFonts w:ascii="Arial" w:eastAsiaTheme="minorEastAsia" w:hAnsi="Arial" w:cs="Arial"/>
          <w:color w:val="000000" w:themeColor="text1"/>
          <w:lang w:val="es-ES"/>
        </w:rPr>
        <w:t xml:space="preserve"> </w:t>
      </w:r>
    </w:p>
    <w:p w14:paraId="20429516" w14:textId="77777777" w:rsidR="006C26FD" w:rsidRPr="006C26FD" w:rsidRDefault="006C26FD" w:rsidP="00B97B4E">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6C26FD">
        <w:rPr>
          <w:rFonts w:ascii="Arial" w:eastAsiaTheme="minorEastAsia" w:hAnsi="Arial" w:cs="Arial"/>
          <w:color w:val="000000" w:themeColor="text1"/>
          <w:sz w:val="20"/>
          <w:lang w:val="es-ES"/>
        </w:rPr>
        <w:t>Cuestionario tipo test compuesto de 10 preguntas con cuatro opciones de respuesta</w:t>
      </w:r>
    </w:p>
    <w:p w14:paraId="355E1FCB" w14:textId="77777777" w:rsidR="006C26FD" w:rsidRPr="006C26FD" w:rsidRDefault="006C26FD" w:rsidP="00B97B4E">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6C26FD">
        <w:rPr>
          <w:rFonts w:ascii="Arial" w:eastAsiaTheme="minorEastAsia" w:hAnsi="Arial" w:cs="Arial"/>
          <w:color w:val="000000" w:themeColor="text1"/>
          <w:sz w:val="20"/>
          <w:lang w:val="es-ES"/>
        </w:rPr>
        <w:t xml:space="preserve">Participación en el Foro  </w:t>
      </w:r>
    </w:p>
    <w:p w14:paraId="75E554B5" w14:textId="7C226B27" w:rsidR="007E3E70" w:rsidRPr="00227D13" w:rsidRDefault="006C26FD" w:rsidP="007423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0"/>
          <w:szCs w:val="20"/>
          <w:lang w:val="es-ES" w:eastAsia="es-ES"/>
        </w:rPr>
      </w:pPr>
      <w:r>
        <w:rPr>
          <w:rFonts w:ascii="Arial" w:eastAsia="Times New Roman" w:hAnsi="Arial" w:cs="Arial"/>
          <w:b/>
          <w:bCs/>
          <w:color w:val="E36C0A" w:themeColor="accent6" w:themeShade="BF"/>
          <w:lang w:val="ca-ES" w:eastAsia="es-ES"/>
        </w:rPr>
        <w:br w:type="page"/>
      </w:r>
      <w:r w:rsidR="007423EE" w:rsidRPr="00227D13">
        <w:rPr>
          <w:rFonts w:ascii="Arial" w:eastAsia="Times New Roman" w:hAnsi="Arial" w:cs="Arial"/>
          <w:b/>
          <w:bCs/>
          <w:color w:val="E36C0A" w:themeColor="accent6" w:themeShade="BF"/>
          <w:lang w:val="es-ES" w:eastAsia="es-ES"/>
        </w:rPr>
        <w:lastRenderedPageBreak/>
        <w:t>Módulo VI: INTRODUCCIÓN A LOS PRODUCTOS DE APOYO Y HERRAMIENTAS PARA LA PREVENCIÓN (6 horas)</w:t>
      </w:r>
    </w:p>
    <w:p w14:paraId="128F8D54" w14:textId="4F2D3EDB" w:rsidR="007E3E70" w:rsidRPr="00227D13" w:rsidRDefault="407A8554" w:rsidP="00227D13">
      <w:pPr>
        <w:spacing w:before="240" w:after="120"/>
        <w:jc w:val="both"/>
        <w:outlineLvl w:val="2"/>
        <w:rPr>
          <w:rFonts w:ascii="Arial" w:eastAsia="Times New Roman" w:hAnsi="Arial" w:cs="Arial"/>
          <w:b/>
          <w:bCs/>
          <w:color w:val="auto"/>
          <w:lang w:val="es-ES" w:eastAsia="es-ES"/>
        </w:rPr>
      </w:pPr>
      <w:r w:rsidRPr="00227D13">
        <w:rPr>
          <w:rFonts w:ascii="Arial" w:eastAsia="Times New Roman" w:hAnsi="Arial" w:cs="Arial"/>
          <w:b/>
          <w:bCs/>
          <w:color w:val="auto"/>
          <w:lang w:val="es-ES" w:eastAsia="es-ES"/>
        </w:rPr>
        <w:t>Resum</w:t>
      </w:r>
      <w:r w:rsidR="007423EE" w:rsidRPr="00227D13">
        <w:rPr>
          <w:rFonts w:ascii="Arial" w:eastAsia="Times New Roman" w:hAnsi="Arial" w:cs="Arial"/>
          <w:b/>
          <w:bCs/>
          <w:color w:val="auto"/>
          <w:lang w:val="es-ES" w:eastAsia="es-ES"/>
        </w:rPr>
        <w:t>en</w:t>
      </w:r>
      <w:r w:rsidRPr="00227D13">
        <w:rPr>
          <w:rFonts w:ascii="Arial" w:eastAsia="Times New Roman" w:hAnsi="Arial" w:cs="Arial"/>
          <w:b/>
          <w:bCs/>
          <w:color w:val="auto"/>
          <w:lang w:val="es-ES" w:eastAsia="es-ES"/>
        </w:rPr>
        <w:t xml:space="preserve">: </w:t>
      </w:r>
    </w:p>
    <w:p w14:paraId="43030549" w14:textId="352F68F7" w:rsidR="007423EE" w:rsidRPr="007423EE" w:rsidRDefault="007423EE" w:rsidP="00227D13">
      <w:pPr>
        <w:spacing w:before="240" w:after="120"/>
        <w:jc w:val="both"/>
        <w:outlineLvl w:val="2"/>
        <w:rPr>
          <w:rFonts w:ascii="Arial" w:eastAsia="Times New Roman" w:hAnsi="Arial" w:cs="Arial"/>
          <w:color w:val="auto"/>
          <w:sz w:val="20"/>
          <w:szCs w:val="20"/>
          <w:lang w:val="es-ES" w:eastAsia="es-ES"/>
        </w:rPr>
      </w:pPr>
      <w:r w:rsidRPr="00227D13">
        <w:rPr>
          <w:rFonts w:ascii="Arial" w:eastAsia="Times New Roman" w:hAnsi="Arial" w:cs="Arial"/>
          <w:color w:val="auto"/>
          <w:sz w:val="20"/>
          <w:szCs w:val="20"/>
          <w:lang w:val="es-ES" w:eastAsia="es-ES"/>
        </w:rPr>
        <w:t>En este módulo se tratarán aspectos básicos relacionados con movilizaciones, higiene postural y productos de apoyo para que el alumnado esté familiarizado con estos temas y tanga una base para el aprendizaje</w:t>
      </w:r>
      <w:r w:rsidRPr="007423EE">
        <w:rPr>
          <w:rFonts w:ascii="Arial" w:eastAsia="Times New Roman" w:hAnsi="Arial" w:cs="Arial"/>
          <w:color w:val="auto"/>
          <w:sz w:val="20"/>
          <w:szCs w:val="20"/>
          <w:lang w:val="es-ES" w:eastAsia="es-ES"/>
        </w:rPr>
        <w:t xml:space="preserve"> posterior con la persona cogestora con la que trabaje.</w:t>
      </w:r>
    </w:p>
    <w:p w14:paraId="2E8EB412" w14:textId="7FFFAA09" w:rsidR="007E3E70" w:rsidRPr="007423EE" w:rsidRDefault="407A8554" w:rsidP="00227D13">
      <w:pPr>
        <w:spacing w:before="240" w:after="120"/>
        <w:jc w:val="both"/>
        <w:outlineLvl w:val="2"/>
        <w:rPr>
          <w:rFonts w:ascii="Arial" w:eastAsia="Times New Roman" w:hAnsi="Arial" w:cs="Arial"/>
          <w:b/>
          <w:bCs/>
          <w:color w:val="auto"/>
          <w:lang w:val="es-ES" w:eastAsia="es-ES"/>
        </w:rPr>
      </w:pPr>
      <w:r w:rsidRPr="007423EE">
        <w:rPr>
          <w:rFonts w:ascii="Arial" w:eastAsia="Times New Roman" w:hAnsi="Arial" w:cs="Arial"/>
          <w:b/>
          <w:bCs/>
          <w:color w:val="auto"/>
          <w:lang w:val="es-ES" w:eastAsia="es-ES"/>
        </w:rPr>
        <w:t>Ín</w:t>
      </w:r>
      <w:r w:rsidR="007423EE" w:rsidRPr="007423EE">
        <w:rPr>
          <w:rFonts w:ascii="Arial" w:eastAsia="Times New Roman" w:hAnsi="Arial" w:cs="Arial"/>
          <w:b/>
          <w:bCs/>
          <w:color w:val="auto"/>
          <w:lang w:val="es-ES" w:eastAsia="es-ES"/>
        </w:rPr>
        <w:t>dice</w:t>
      </w:r>
      <w:r w:rsidRPr="007423EE">
        <w:rPr>
          <w:rFonts w:ascii="Arial" w:eastAsia="Times New Roman" w:hAnsi="Arial" w:cs="Arial"/>
          <w:b/>
          <w:bCs/>
          <w:color w:val="auto"/>
          <w:lang w:val="es-ES" w:eastAsia="es-ES"/>
        </w:rPr>
        <w:t>:</w:t>
      </w:r>
    </w:p>
    <w:p w14:paraId="2BA9D752" w14:textId="77777777" w:rsidR="007423EE" w:rsidRPr="007423EE" w:rsidRDefault="007423EE" w:rsidP="00B97B4E">
      <w:pPr>
        <w:pStyle w:val="Prrafodelista"/>
        <w:numPr>
          <w:ilvl w:val="0"/>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Productos de apoyo:</w:t>
      </w:r>
    </w:p>
    <w:p w14:paraId="23EBFF46" w14:textId="77777777" w:rsidR="007423EE" w:rsidRPr="007423EE" w:rsidRDefault="007423EE" w:rsidP="00B97B4E">
      <w:pPr>
        <w:pStyle w:val="Prrafodelista"/>
        <w:numPr>
          <w:ilvl w:val="1"/>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Qué son. Prevención y promoción</w:t>
      </w:r>
    </w:p>
    <w:p w14:paraId="56189554" w14:textId="77777777" w:rsidR="007423EE" w:rsidRPr="007423EE" w:rsidRDefault="007423EE" w:rsidP="00B97B4E">
      <w:pPr>
        <w:pStyle w:val="Prrafodelista"/>
        <w:numPr>
          <w:ilvl w:val="1"/>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Clasificación</w:t>
      </w:r>
    </w:p>
    <w:p w14:paraId="4D33514B" w14:textId="77777777" w:rsidR="007423EE" w:rsidRPr="007423EE" w:rsidRDefault="007423EE" w:rsidP="00B97B4E">
      <w:pPr>
        <w:pStyle w:val="Prrafodelista"/>
        <w:numPr>
          <w:ilvl w:val="1"/>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Manejo</w:t>
      </w:r>
    </w:p>
    <w:p w14:paraId="2085297F" w14:textId="77777777" w:rsidR="007423EE" w:rsidRPr="007423EE" w:rsidRDefault="007423EE" w:rsidP="00B97B4E">
      <w:pPr>
        <w:pStyle w:val="Prrafodelista"/>
        <w:numPr>
          <w:ilvl w:val="1"/>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Mantenimiento</w:t>
      </w:r>
    </w:p>
    <w:p w14:paraId="22860A67" w14:textId="0B49C400" w:rsidR="007423EE" w:rsidRPr="007423EE" w:rsidRDefault="007423EE" w:rsidP="00B97B4E">
      <w:pPr>
        <w:pStyle w:val="Prrafodelista"/>
        <w:numPr>
          <w:ilvl w:val="1"/>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Nociones básicas de sistemas de comunicación: sistemas alternativos y aumentativos a la lengua oral</w:t>
      </w:r>
    </w:p>
    <w:p w14:paraId="27F0D86B" w14:textId="77777777" w:rsidR="007423EE" w:rsidRPr="007423EE" w:rsidRDefault="007423EE" w:rsidP="007423EE">
      <w:pPr>
        <w:pStyle w:val="Prrafodelista"/>
        <w:spacing w:before="240" w:after="120"/>
        <w:ind w:left="1440"/>
        <w:jc w:val="both"/>
        <w:outlineLvl w:val="2"/>
        <w:rPr>
          <w:rFonts w:ascii="Arial" w:eastAsia="Times New Roman" w:hAnsi="Arial" w:cs="Arial"/>
          <w:sz w:val="20"/>
          <w:szCs w:val="20"/>
          <w:lang w:val="es-ES" w:eastAsia="es-ES"/>
        </w:rPr>
      </w:pPr>
    </w:p>
    <w:p w14:paraId="6E54DAC9" w14:textId="77777777" w:rsidR="007423EE" w:rsidRPr="007423EE" w:rsidRDefault="007423EE" w:rsidP="00B97B4E">
      <w:pPr>
        <w:pStyle w:val="Prrafodelista"/>
        <w:numPr>
          <w:ilvl w:val="0"/>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Herramientas para la prevención:</w:t>
      </w:r>
    </w:p>
    <w:p w14:paraId="4D569181" w14:textId="56EFF2C7" w:rsidR="007423EE" w:rsidRPr="007423EE" w:rsidRDefault="007423EE" w:rsidP="00B97B4E">
      <w:pPr>
        <w:pStyle w:val="Prrafodelista"/>
        <w:numPr>
          <w:ilvl w:val="1"/>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Higiene postural y ergonomía en el trabajo. Pautas activas</w:t>
      </w:r>
    </w:p>
    <w:p w14:paraId="6520797E" w14:textId="4E419D8D" w:rsidR="007423EE" w:rsidRPr="007423EE" w:rsidRDefault="007423EE" w:rsidP="00B97B4E">
      <w:pPr>
        <w:pStyle w:val="Prrafodelista"/>
        <w:numPr>
          <w:ilvl w:val="1"/>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Dinámica de la relación de ayuda: adaptación, dificultades, límites y prevención de riesgos psicológicos: el síndrome de "</w:t>
      </w:r>
      <w:proofErr w:type="spellStart"/>
      <w:r w:rsidRPr="007423EE">
        <w:rPr>
          <w:rFonts w:ascii="Arial" w:eastAsia="Times New Roman" w:hAnsi="Arial" w:cs="Arial"/>
          <w:sz w:val="20"/>
          <w:szCs w:val="20"/>
          <w:lang w:val="es-ES" w:eastAsia="es-ES"/>
        </w:rPr>
        <w:t>burn-out</w:t>
      </w:r>
      <w:proofErr w:type="spellEnd"/>
      <w:r w:rsidRPr="007423EE">
        <w:rPr>
          <w:rFonts w:ascii="Arial" w:eastAsia="Times New Roman" w:hAnsi="Arial" w:cs="Arial"/>
          <w:sz w:val="20"/>
          <w:szCs w:val="20"/>
          <w:lang w:val="es-ES" w:eastAsia="es-ES"/>
        </w:rPr>
        <w:t>" profesional</w:t>
      </w:r>
    </w:p>
    <w:p w14:paraId="31AEE0EB" w14:textId="29E1CFDC" w:rsidR="007423EE" w:rsidRPr="007423EE" w:rsidRDefault="007423EE" w:rsidP="00B97B4E">
      <w:pPr>
        <w:pStyle w:val="Prrafodelista"/>
        <w:numPr>
          <w:ilvl w:val="1"/>
          <w:numId w:val="20"/>
        </w:numPr>
        <w:spacing w:before="240" w:after="120"/>
        <w:jc w:val="both"/>
        <w:outlineLvl w:val="2"/>
        <w:rPr>
          <w:rFonts w:ascii="Arial" w:eastAsia="Times New Roman" w:hAnsi="Arial" w:cs="Arial"/>
          <w:sz w:val="20"/>
          <w:szCs w:val="20"/>
          <w:lang w:val="es-ES" w:eastAsia="es-ES"/>
        </w:rPr>
      </w:pPr>
      <w:r w:rsidRPr="007423EE">
        <w:rPr>
          <w:rFonts w:ascii="Arial" w:eastAsia="Times New Roman" w:hAnsi="Arial" w:cs="Arial"/>
          <w:sz w:val="20"/>
          <w:szCs w:val="20"/>
          <w:lang w:val="es-ES" w:eastAsia="es-ES"/>
        </w:rPr>
        <w:t>Prevención del estrés</w:t>
      </w:r>
    </w:p>
    <w:p w14:paraId="43662926" w14:textId="357D1D5A" w:rsidR="007E3E70" w:rsidRPr="00227D13" w:rsidRDefault="407A8554" w:rsidP="007423EE">
      <w:pPr>
        <w:spacing w:before="240" w:after="120"/>
        <w:jc w:val="both"/>
        <w:outlineLvl w:val="2"/>
        <w:rPr>
          <w:rFonts w:ascii="Arial" w:eastAsia="Times New Roman" w:hAnsi="Arial" w:cs="Arial"/>
          <w:b/>
          <w:bCs/>
          <w:color w:val="auto"/>
          <w:lang w:val="es-ES" w:eastAsia="es-ES"/>
        </w:rPr>
      </w:pPr>
      <w:r w:rsidRPr="00227D13">
        <w:rPr>
          <w:rFonts w:ascii="Arial" w:eastAsia="Times New Roman" w:hAnsi="Arial" w:cs="Arial"/>
          <w:b/>
          <w:bCs/>
          <w:color w:val="auto"/>
          <w:lang w:val="es-ES" w:eastAsia="es-ES"/>
        </w:rPr>
        <w:t>Compet</w:t>
      </w:r>
      <w:r w:rsidR="007423EE" w:rsidRPr="00227D13">
        <w:rPr>
          <w:rFonts w:ascii="Arial" w:eastAsia="Times New Roman" w:hAnsi="Arial" w:cs="Arial"/>
          <w:b/>
          <w:bCs/>
          <w:color w:val="auto"/>
          <w:lang w:val="es-ES" w:eastAsia="es-ES"/>
        </w:rPr>
        <w:t>e</w:t>
      </w:r>
      <w:r w:rsidRPr="00227D13">
        <w:rPr>
          <w:rFonts w:ascii="Arial" w:eastAsia="Times New Roman" w:hAnsi="Arial" w:cs="Arial"/>
          <w:b/>
          <w:bCs/>
          <w:color w:val="auto"/>
          <w:lang w:val="es-ES" w:eastAsia="es-ES"/>
        </w:rPr>
        <w:t>nci</w:t>
      </w:r>
      <w:r w:rsidR="007423EE" w:rsidRPr="00227D13">
        <w:rPr>
          <w:rFonts w:ascii="Arial" w:eastAsia="Times New Roman" w:hAnsi="Arial" w:cs="Arial"/>
          <w:b/>
          <w:bCs/>
          <w:color w:val="auto"/>
          <w:lang w:val="es-ES" w:eastAsia="es-ES"/>
        </w:rPr>
        <w:t>a</w:t>
      </w:r>
      <w:r w:rsidRPr="00227D13">
        <w:rPr>
          <w:rFonts w:ascii="Arial" w:eastAsia="Times New Roman" w:hAnsi="Arial" w:cs="Arial"/>
          <w:b/>
          <w:bCs/>
          <w:color w:val="auto"/>
          <w:lang w:val="es-ES" w:eastAsia="es-ES"/>
        </w:rPr>
        <w:t>s Cla</w:t>
      </w:r>
      <w:r w:rsidR="007423EE" w:rsidRPr="00227D13">
        <w:rPr>
          <w:rFonts w:ascii="Arial" w:eastAsia="Times New Roman" w:hAnsi="Arial" w:cs="Arial"/>
          <w:b/>
          <w:bCs/>
          <w:color w:val="auto"/>
          <w:lang w:val="es-ES" w:eastAsia="es-ES"/>
        </w:rPr>
        <w:t>ve</w:t>
      </w:r>
      <w:r w:rsidRPr="00227D13">
        <w:rPr>
          <w:rFonts w:ascii="Arial" w:eastAsia="Times New Roman" w:hAnsi="Arial" w:cs="Arial"/>
          <w:b/>
          <w:bCs/>
          <w:color w:val="auto"/>
          <w:lang w:val="es-ES" w:eastAsia="es-ES"/>
        </w:rPr>
        <w:t>:</w:t>
      </w:r>
    </w:p>
    <w:p w14:paraId="3E3C1CE4" w14:textId="1BDBD7D2" w:rsidR="007423EE" w:rsidRPr="00227D13" w:rsidRDefault="007423EE" w:rsidP="00B97B4E">
      <w:pPr>
        <w:pStyle w:val="Prrafodelista"/>
        <w:numPr>
          <w:ilvl w:val="0"/>
          <w:numId w:val="21"/>
        </w:numPr>
        <w:spacing w:before="200"/>
        <w:outlineLvl w:val="1"/>
        <w:rPr>
          <w:rFonts w:ascii="Arial" w:eastAsia="Times New Roman" w:hAnsi="Arial" w:cs="Arial"/>
          <w:color w:val="auto"/>
          <w:sz w:val="20"/>
          <w:szCs w:val="20"/>
          <w:lang w:val="es-ES" w:eastAsia="es-ES"/>
        </w:rPr>
      </w:pPr>
      <w:r w:rsidRPr="00227D13">
        <w:rPr>
          <w:rFonts w:ascii="Arial" w:eastAsia="Times New Roman" w:hAnsi="Arial" w:cs="Arial"/>
          <w:color w:val="auto"/>
          <w:sz w:val="20"/>
          <w:szCs w:val="20"/>
          <w:lang w:val="es-ES" w:eastAsia="es-ES"/>
        </w:rPr>
        <w:t>Alcanzar pautas básicas de técnicas de movilización.</w:t>
      </w:r>
    </w:p>
    <w:p w14:paraId="232D2129" w14:textId="1F6199B4" w:rsidR="007423EE" w:rsidRPr="00227D13" w:rsidRDefault="007423EE" w:rsidP="00B97B4E">
      <w:pPr>
        <w:pStyle w:val="Prrafodelista"/>
        <w:numPr>
          <w:ilvl w:val="0"/>
          <w:numId w:val="21"/>
        </w:numPr>
        <w:spacing w:before="200"/>
        <w:outlineLvl w:val="1"/>
        <w:rPr>
          <w:rFonts w:ascii="Arial" w:eastAsia="Times New Roman" w:hAnsi="Arial" w:cs="Arial"/>
          <w:color w:val="auto"/>
          <w:sz w:val="20"/>
          <w:szCs w:val="20"/>
          <w:lang w:val="es-ES" w:eastAsia="es-ES"/>
        </w:rPr>
      </w:pPr>
      <w:r w:rsidRPr="00227D13">
        <w:rPr>
          <w:rFonts w:ascii="Arial" w:eastAsia="Times New Roman" w:hAnsi="Arial" w:cs="Arial"/>
          <w:color w:val="auto"/>
          <w:sz w:val="20"/>
          <w:szCs w:val="20"/>
          <w:lang w:val="es-ES" w:eastAsia="es-ES"/>
        </w:rPr>
        <w:t>Conocer diferentes productos de apoyo que las personas por las que trabajará puedan utilizar.</w:t>
      </w:r>
    </w:p>
    <w:p w14:paraId="2E91ED05" w14:textId="2D8FF13C" w:rsidR="007E3E70" w:rsidRPr="00227D13" w:rsidRDefault="007423EE" w:rsidP="00B97B4E">
      <w:pPr>
        <w:pStyle w:val="Prrafodelista"/>
        <w:numPr>
          <w:ilvl w:val="0"/>
          <w:numId w:val="21"/>
        </w:numPr>
        <w:spacing w:before="200"/>
        <w:outlineLvl w:val="1"/>
        <w:rPr>
          <w:rFonts w:ascii="Arial" w:eastAsia="Times New Roman" w:hAnsi="Arial" w:cs="Arial"/>
          <w:b/>
          <w:bCs/>
          <w:color w:val="auto"/>
          <w:lang w:val="es-ES" w:eastAsia="es-ES"/>
        </w:rPr>
      </w:pPr>
      <w:r w:rsidRPr="00227D13">
        <w:rPr>
          <w:rFonts w:ascii="Arial" w:eastAsia="Times New Roman" w:hAnsi="Arial" w:cs="Arial"/>
          <w:color w:val="auto"/>
          <w:sz w:val="20"/>
          <w:szCs w:val="20"/>
          <w:lang w:val="es-ES" w:eastAsia="es-ES"/>
        </w:rPr>
        <w:t>Adquirir herramientas para la prevención de los riesgos laborales asociados a la práctica de la AP</w:t>
      </w:r>
    </w:p>
    <w:p w14:paraId="10E33D15" w14:textId="77777777" w:rsidR="007423EE" w:rsidRPr="00227D13" w:rsidRDefault="007423EE" w:rsidP="007423EE">
      <w:pPr>
        <w:jc w:val="both"/>
        <w:rPr>
          <w:rFonts w:ascii="Arial" w:eastAsiaTheme="minorEastAsia" w:hAnsi="Arial" w:cs="Arial"/>
          <w:b/>
          <w:bCs/>
          <w:color w:val="000000" w:themeColor="text1"/>
          <w:lang w:val="es-ES"/>
        </w:rPr>
      </w:pPr>
    </w:p>
    <w:p w14:paraId="03051427" w14:textId="7267BDA4" w:rsidR="007423EE" w:rsidRPr="00227D13" w:rsidRDefault="007423EE" w:rsidP="007423EE">
      <w:pPr>
        <w:jc w:val="both"/>
        <w:rPr>
          <w:rFonts w:ascii="Arial" w:eastAsiaTheme="minorEastAsia" w:hAnsi="Arial" w:cs="Arial"/>
          <w:b/>
          <w:bCs/>
          <w:color w:val="000000" w:themeColor="text1"/>
          <w:lang w:val="es-ES"/>
        </w:rPr>
      </w:pPr>
      <w:r w:rsidRPr="00227D13">
        <w:rPr>
          <w:rFonts w:ascii="Arial" w:eastAsiaTheme="minorEastAsia" w:hAnsi="Arial" w:cs="Arial"/>
          <w:b/>
          <w:bCs/>
          <w:color w:val="000000" w:themeColor="text1"/>
          <w:lang w:val="es-ES"/>
        </w:rPr>
        <w:t xml:space="preserve">Actividades:  </w:t>
      </w:r>
    </w:p>
    <w:p w14:paraId="74E2D15D" w14:textId="77777777" w:rsidR="007423EE" w:rsidRPr="00227D13" w:rsidRDefault="007423EE"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1 actividad individual</w:t>
      </w:r>
    </w:p>
    <w:p w14:paraId="3C86DBA4" w14:textId="77777777" w:rsidR="007423EE" w:rsidRPr="00227D13" w:rsidRDefault="007423EE"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1 actividad grupal</w:t>
      </w:r>
    </w:p>
    <w:p w14:paraId="1CA500EA" w14:textId="77777777" w:rsidR="007423EE" w:rsidRPr="00227D13" w:rsidRDefault="007423EE"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Visualización de los videos propuestos</w:t>
      </w:r>
    </w:p>
    <w:p w14:paraId="650F8D53" w14:textId="78AB15E2" w:rsidR="007423EE" w:rsidRPr="00227D13" w:rsidRDefault="007423EE" w:rsidP="007423EE">
      <w:pPr>
        <w:jc w:val="both"/>
        <w:rPr>
          <w:rFonts w:ascii="Arial" w:eastAsiaTheme="minorEastAsia" w:hAnsi="Arial" w:cs="Arial"/>
          <w:color w:val="000000" w:themeColor="text1"/>
          <w:sz w:val="20"/>
          <w:lang w:val="es-ES"/>
        </w:rPr>
      </w:pPr>
    </w:p>
    <w:p w14:paraId="20AD8DDC" w14:textId="77777777" w:rsidR="007423EE" w:rsidRPr="00227D13" w:rsidRDefault="007423EE" w:rsidP="007423EE">
      <w:pPr>
        <w:jc w:val="both"/>
        <w:rPr>
          <w:rFonts w:ascii="Arial" w:eastAsiaTheme="minorEastAsia" w:hAnsi="Arial" w:cs="Arial"/>
          <w:color w:val="000000" w:themeColor="text1"/>
          <w:lang w:val="es-ES"/>
        </w:rPr>
      </w:pPr>
      <w:r w:rsidRPr="00227D13">
        <w:rPr>
          <w:rFonts w:ascii="Arial" w:eastAsiaTheme="minorEastAsia" w:hAnsi="Arial" w:cs="Arial"/>
          <w:b/>
          <w:bCs/>
          <w:color w:val="000000" w:themeColor="text1"/>
          <w:lang w:val="es-ES"/>
        </w:rPr>
        <w:t>Evaluación:</w:t>
      </w:r>
      <w:r w:rsidRPr="00227D13">
        <w:rPr>
          <w:rFonts w:ascii="Arial" w:eastAsiaTheme="minorEastAsia" w:hAnsi="Arial" w:cs="Arial"/>
          <w:color w:val="000000" w:themeColor="text1"/>
          <w:lang w:val="es-ES"/>
        </w:rPr>
        <w:t xml:space="preserve"> </w:t>
      </w:r>
    </w:p>
    <w:p w14:paraId="3D27F4A8" w14:textId="77777777" w:rsidR="007423EE" w:rsidRPr="00227D13" w:rsidRDefault="007423EE" w:rsidP="00B97B4E">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Cuestionario tipo test compuesto de 10 preguntas con cuatro opciones de respuesta</w:t>
      </w:r>
    </w:p>
    <w:p w14:paraId="40E1B2AA" w14:textId="77777777" w:rsidR="007423EE" w:rsidRPr="00227D13" w:rsidRDefault="007423EE" w:rsidP="00B97B4E">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 xml:space="preserve">Participación en el Foro  </w:t>
      </w:r>
    </w:p>
    <w:p w14:paraId="5F60E56D" w14:textId="77777777" w:rsidR="007E3E70" w:rsidRPr="00227D13" w:rsidRDefault="007E3E70" w:rsidP="7F363ECF">
      <w:pPr>
        <w:spacing w:before="200"/>
        <w:rPr>
          <w:rFonts w:ascii="Arial" w:eastAsia="Times New Roman" w:hAnsi="Arial" w:cs="Arial"/>
          <w:sz w:val="20"/>
          <w:szCs w:val="20"/>
          <w:lang w:val="es-ES" w:eastAsia="es-ES"/>
        </w:rPr>
      </w:pPr>
    </w:p>
    <w:p w14:paraId="4630E85A" w14:textId="22A05BB5" w:rsidR="00227D13" w:rsidRPr="00227D13" w:rsidRDefault="00227D1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imes New Roman" w:hAnsi="Arial" w:cs="Arial"/>
          <w:sz w:val="24"/>
          <w:szCs w:val="24"/>
          <w:lang w:val="es-ES" w:eastAsia="es-ES"/>
        </w:rPr>
      </w:pPr>
      <w:r w:rsidRPr="00227D13">
        <w:rPr>
          <w:rFonts w:ascii="Arial" w:eastAsia="Times New Roman" w:hAnsi="Arial" w:cs="Arial"/>
          <w:sz w:val="24"/>
          <w:szCs w:val="24"/>
          <w:lang w:val="es-ES" w:eastAsia="es-ES"/>
        </w:rPr>
        <w:br w:type="page"/>
      </w:r>
    </w:p>
    <w:p w14:paraId="5D4EA0A2" w14:textId="5FA06B2A" w:rsidR="003B46E6" w:rsidRPr="00227D13" w:rsidRDefault="00227D13" w:rsidP="00386D4E">
      <w:pPr>
        <w:pBdr>
          <w:bottom w:val="single" w:sz="4" w:space="1" w:color="E36C0A" w:themeColor="accent6" w:themeShade="BF"/>
        </w:pBdr>
        <w:spacing w:before="200"/>
        <w:outlineLvl w:val="1"/>
        <w:rPr>
          <w:rFonts w:ascii="Arial" w:eastAsia="Times New Roman" w:hAnsi="Arial" w:cs="Arial"/>
          <w:b/>
          <w:bCs/>
          <w:color w:val="E36C0A" w:themeColor="accent6" w:themeShade="BF"/>
          <w:lang w:val="es-ES" w:eastAsia="es-ES"/>
        </w:rPr>
      </w:pPr>
      <w:r w:rsidRPr="00227D13">
        <w:rPr>
          <w:rFonts w:ascii="Arial" w:eastAsia="Times New Roman" w:hAnsi="Arial" w:cs="Arial"/>
          <w:b/>
          <w:bCs/>
          <w:color w:val="E36C0A" w:themeColor="accent6" w:themeShade="BF"/>
          <w:lang w:val="es-ES" w:eastAsia="es-ES"/>
        </w:rPr>
        <w:lastRenderedPageBreak/>
        <w:t xml:space="preserve">Módulo VII: </w:t>
      </w:r>
      <w:bookmarkStart w:id="10" w:name="_Hlk71628126"/>
      <w:r w:rsidRPr="00227D13">
        <w:rPr>
          <w:rFonts w:ascii="Arial" w:eastAsia="Times New Roman" w:hAnsi="Arial" w:cs="Arial"/>
          <w:b/>
          <w:bCs/>
          <w:color w:val="E36C0A" w:themeColor="accent6" w:themeShade="BF"/>
          <w:lang w:val="es-ES" w:eastAsia="es-ES"/>
        </w:rPr>
        <w:t xml:space="preserve">PRIMEROS AUXILIOS </w:t>
      </w:r>
      <w:bookmarkEnd w:id="10"/>
      <w:r w:rsidRPr="00227D13">
        <w:rPr>
          <w:rFonts w:ascii="Arial" w:eastAsia="Times New Roman" w:hAnsi="Arial" w:cs="Arial"/>
          <w:b/>
          <w:bCs/>
          <w:color w:val="E36C0A" w:themeColor="accent6" w:themeShade="BF"/>
          <w:lang w:val="es-ES" w:eastAsia="es-ES"/>
        </w:rPr>
        <w:t>(6 horas)</w:t>
      </w:r>
    </w:p>
    <w:p w14:paraId="2C753BD2" w14:textId="25E571AC" w:rsidR="003F0A63" w:rsidRPr="00227D13" w:rsidRDefault="00A54C92" w:rsidP="007E3E70">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r w:rsidRPr="00227D13">
        <w:rPr>
          <w:rFonts w:ascii="Arial" w:eastAsia="Times New Roman" w:hAnsi="Arial" w:cs="Arial"/>
          <w:b/>
          <w:bCs/>
          <w:color w:val="auto"/>
          <w:bdr w:val="none" w:sz="0" w:space="0" w:color="auto"/>
          <w:lang w:val="es-ES" w:eastAsia="es-ES"/>
        </w:rPr>
        <w:t>Resum</w:t>
      </w:r>
      <w:r w:rsidR="00227D13" w:rsidRPr="00227D13">
        <w:rPr>
          <w:rFonts w:ascii="Arial" w:eastAsia="Times New Roman" w:hAnsi="Arial" w:cs="Arial"/>
          <w:b/>
          <w:bCs/>
          <w:color w:val="auto"/>
          <w:bdr w:val="none" w:sz="0" w:space="0" w:color="auto"/>
          <w:lang w:val="es-ES" w:eastAsia="es-ES"/>
        </w:rPr>
        <w:t>en</w:t>
      </w:r>
      <w:r w:rsidRPr="00227D13">
        <w:rPr>
          <w:rFonts w:ascii="Arial" w:eastAsia="Times New Roman" w:hAnsi="Arial" w:cs="Arial"/>
          <w:b/>
          <w:bCs/>
          <w:color w:val="auto"/>
          <w:bdr w:val="none" w:sz="0" w:space="0" w:color="auto"/>
          <w:lang w:val="es-ES" w:eastAsia="es-ES"/>
        </w:rPr>
        <w:t xml:space="preserve">: </w:t>
      </w:r>
    </w:p>
    <w:p w14:paraId="39E400C2" w14:textId="099CD105" w:rsidR="00B56D20" w:rsidRPr="00B56D20" w:rsidRDefault="00B56D20" w:rsidP="00B56D20">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bookmarkStart w:id="11" w:name="_Hlk71628156"/>
      <w:r w:rsidRPr="00B56D20">
        <w:rPr>
          <w:rFonts w:ascii="Arial" w:eastAsia="Times New Roman" w:hAnsi="Arial" w:cs="Arial"/>
          <w:color w:val="auto"/>
          <w:sz w:val="20"/>
          <w:szCs w:val="20"/>
          <w:bdr w:val="none" w:sz="0" w:space="0" w:color="auto"/>
          <w:lang w:val="es-ES" w:eastAsia="es-ES"/>
        </w:rPr>
        <w:t>En este módulo se tratarán todos aquellos aspectos importante</w:t>
      </w:r>
      <w:r>
        <w:rPr>
          <w:rFonts w:ascii="Arial" w:eastAsia="Times New Roman" w:hAnsi="Arial" w:cs="Arial"/>
          <w:color w:val="auto"/>
          <w:sz w:val="20"/>
          <w:szCs w:val="20"/>
          <w:bdr w:val="none" w:sz="0" w:space="0" w:color="auto"/>
          <w:lang w:val="es-ES" w:eastAsia="es-ES"/>
        </w:rPr>
        <w:t>s</w:t>
      </w:r>
      <w:r w:rsidRPr="00B56D20">
        <w:rPr>
          <w:rFonts w:ascii="Arial" w:eastAsia="Times New Roman" w:hAnsi="Arial" w:cs="Arial"/>
          <w:color w:val="auto"/>
          <w:sz w:val="20"/>
          <w:szCs w:val="20"/>
          <w:bdr w:val="none" w:sz="0" w:space="0" w:color="auto"/>
          <w:lang w:val="es-ES" w:eastAsia="es-ES"/>
        </w:rPr>
        <w:t xml:space="preserve"> en relación a los primeros auxilios.</w:t>
      </w:r>
    </w:p>
    <w:p w14:paraId="7965C50E" w14:textId="77777777" w:rsidR="00B56D20" w:rsidRDefault="00B56D20" w:rsidP="00B56D20">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B56D20">
        <w:rPr>
          <w:rFonts w:ascii="Arial" w:eastAsia="Times New Roman" w:hAnsi="Arial" w:cs="Arial"/>
          <w:color w:val="auto"/>
          <w:sz w:val="20"/>
          <w:szCs w:val="20"/>
          <w:bdr w:val="none" w:sz="0" w:space="0" w:color="auto"/>
          <w:lang w:val="es-ES" w:eastAsia="es-ES"/>
        </w:rPr>
        <w:t xml:space="preserve">Se abordarán de forma específica cuáles son las actuaciones tanto para prevenir como para actuar en casos de accidente, intoxicaciones </w:t>
      </w:r>
      <w:proofErr w:type="spellStart"/>
      <w:r w:rsidRPr="00B56D20">
        <w:rPr>
          <w:rFonts w:ascii="Arial" w:eastAsia="Times New Roman" w:hAnsi="Arial" w:cs="Arial"/>
          <w:color w:val="auto"/>
          <w:sz w:val="20"/>
          <w:szCs w:val="20"/>
          <w:bdr w:val="none" w:sz="0" w:space="0" w:color="auto"/>
          <w:lang w:val="es-ES" w:eastAsia="es-ES"/>
        </w:rPr>
        <w:t>etc</w:t>
      </w:r>
      <w:proofErr w:type="spellEnd"/>
      <w:r w:rsidRPr="00B56D20">
        <w:rPr>
          <w:rFonts w:ascii="Arial" w:eastAsia="Times New Roman" w:hAnsi="Arial" w:cs="Arial"/>
          <w:color w:val="auto"/>
          <w:sz w:val="20"/>
          <w:szCs w:val="20"/>
          <w:bdr w:val="none" w:sz="0" w:space="0" w:color="auto"/>
          <w:lang w:val="es-ES" w:eastAsia="es-ES"/>
        </w:rPr>
        <w:t>, así como se darán indicaciones en relación a las técnicas básicas de reanimación cardiovascular.</w:t>
      </w:r>
    </w:p>
    <w:bookmarkEnd w:id="11"/>
    <w:p w14:paraId="168469E1" w14:textId="799C39E3" w:rsidR="007E3E70" w:rsidRPr="00227D13" w:rsidRDefault="007E3E70" w:rsidP="00B56D20">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r w:rsidRPr="00227D13">
        <w:rPr>
          <w:rFonts w:ascii="Arial" w:eastAsia="Times New Roman" w:hAnsi="Arial" w:cs="Arial"/>
          <w:b/>
          <w:bCs/>
          <w:color w:val="auto"/>
          <w:bdr w:val="none" w:sz="0" w:space="0" w:color="auto"/>
          <w:lang w:val="es-ES" w:eastAsia="es-ES"/>
        </w:rPr>
        <w:t>Índ</w:t>
      </w:r>
      <w:r w:rsidR="00227D13" w:rsidRPr="00227D13">
        <w:rPr>
          <w:rFonts w:ascii="Arial" w:eastAsia="Times New Roman" w:hAnsi="Arial" w:cs="Arial"/>
          <w:b/>
          <w:bCs/>
          <w:color w:val="auto"/>
          <w:bdr w:val="none" w:sz="0" w:space="0" w:color="auto"/>
          <w:lang w:val="es-ES" w:eastAsia="es-ES"/>
        </w:rPr>
        <w:t>ice</w:t>
      </w:r>
      <w:r w:rsidRPr="00227D13">
        <w:rPr>
          <w:rFonts w:ascii="Arial" w:eastAsia="Times New Roman" w:hAnsi="Arial" w:cs="Arial"/>
          <w:b/>
          <w:bCs/>
          <w:color w:val="auto"/>
          <w:bdr w:val="none" w:sz="0" w:space="0" w:color="auto"/>
          <w:lang w:val="es-ES" w:eastAsia="es-ES"/>
        </w:rPr>
        <w:t>:</w:t>
      </w:r>
    </w:p>
    <w:p w14:paraId="00971678" w14:textId="77777777" w:rsidR="005E2CDE" w:rsidRPr="00852E17" w:rsidRDefault="005E2CDE" w:rsidP="005E2CDE">
      <w:pPr>
        <w:numPr>
          <w:ilvl w:val="0"/>
          <w:numId w:val="22"/>
        </w:numPr>
        <w:pBdr>
          <w:bottom w:val="single" w:sz="6" w:space="0" w:color="CCCCCC"/>
        </w:pBdr>
        <w:spacing w:before="240"/>
        <w:contextualSpacing/>
        <w:jc w:val="both"/>
        <w:outlineLvl w:val="2"/>
        <w:rPr>
          <w:rFonts w:eastAsia="Times New Roman" w:cstheme="minorHAnsi"/>
          <w:lang w:eastAsia="es-ES"/>
        </w:rPr>
      </w:pPr>
      <w:r w:rsidRPr="00852E17">
        <w:rPr>
          <w:rFonts w:eastAsia="Times New Roman" w:cstheme="minorHAnsi"/>
          <w:lang w:eastAsia="es-ES"/>
        </w:rPr>
        <w:t>Aplicación de técnicas de primeros auxilios en casos de urgencia vital:</w:t>
      </w:r>
    </w:p>
    <w:p w14:paraId="3F45A4AE" w14:textId="77777777" w:rsidR="005E2CDE" w:rsidRPr="00852E17" w:rsidRDefault="005E2CDE" w:rsidP="005E2CDE">
      <w:pPr>
        <w:numPr>
          <w:ilvl w:val="1"/>
          <w:numId w:val="22"/>
        </w:numPr>
        <w:pBdr>
          <w:bottom w:val="single" w:sz="6" w:space="0" w:color="CCCCCC"/>
        </w:pBdr>
        <w:spacing w:before="240"/>
        <w:contextualSpacing/>
        <w:jc w:val="both"/>
        <w:outlineLvl w:val="2"/>
        <w:rPr>
          <w:rFonts w:eastAsia="Times New Roman" w:cstheme="minorHAnsi"/>
          <w:lang w:eastAsia="es-ES"/>
        </w:rPr>
      </w:pPr>
      <w:r w:rsidRPr="00852E17">
        <w:rPr>
          <w:rFonts w:eastAsia="Times New Roman" w:cstheme="minorHAnsi"/>
          <w:lang w:eastAsia="es-ES"/>
        </w:rPr>
        <w:t>Técnicas básicas de reanimación cardiovascula</w:t>
      </w:r>
      <w:r>
        <w:rPr>
          <w:rFonts w:eastAsia="Times New Roman" w:cstheme="minorHAnsi"/>
          <w:lang w:eastAsia="es-ES"/>
        </w:rPr>
        <w:t>r</w:t>
      </w:r>
    </w:p>
    <w:p w14:paraId="6DCB6BB2" w14:textId="77777777" w:rsidR="005E2CDE" w:rsidRPr="00852E17" w:rsidRDefault="005E2CDE" w:rsidP="005E2CDE">
      <w:pPr>
        <w:numPr>
          <w:ilvl w:val="1"/>
          <w:numId w:val="22"/>
        </w:numPr>
        <w:pBdr>
          <w:bottom w:val="single" w:sz="6" w:space="0" w:color="CCCCCC"/>
        </w:pBdr>
        <w:spacing w:before="240"/>
        <w:contextualSpacing/>
        <w:jc w:val="both"/>
        <w:outlineLvl w:val="2"/>
        <w:rPr>
          <w:rFonts w:eastAsia="Times New Roman" w:cstheme="minorHAnsi"/>
          <w:lang w:eastAsia="es-ES"/>
        </w:rPr>
      </w:pPr>
      <w:r w:rsidRPr="00852E17">
        <w:rPr>
          <w:rFonts w:eastAsia="Times New Roman" w:cstheme="minorHAnsi"/>
          <w:lang w:eastAsia="es-ES"/>
        </w:rPr>
        <w:t>Heridas, hemorragia, contusiones</w:t>
      </w:r>
    </w:p>
    <w:p w14:paraId="2FEF71B8" w14:textId="77777777" w:rsidR="005E2CDE" w:rsidRPr="00852E17" w:rsidRDefault="005E2CDE" w:rsidP="005E2CDE">
      <w:pPr>
        <w:numPr>
          <w:ilvl w:val="1"/>
          <w:numId w:val="22"/>
        </w:numPr>
        <w:pBdr>
          <w:bottom w:val="single" w:sz="6" w:space="0" w:color="CCCCCC"/>
        </w:pBdr>
        <w:spacing w:before="240"/>
        <w:contextualSpacing/>
        <w:jc w:val="both"/>
        <w:outlineLvl w:val="2"/>
        <w:rPr>
          <w:rFonts w:eastAsia="Times New Roman" w:cstheme="minorHAnsi"/>
          <w:lang w:eastAsia="es-ES"/>
        </w:rPr>
      </w:pPr>
      <w:r w:rsidRPr="00852E17">
        <w:rPr>
          <w:rFonts w:eastAsia="Times New Roman" w:cstheme="minorHAnsi"/>
          <w:lang w:eastAsia="es-ES"/>
        </w:rPr>
        <w:t>Traumatismos</w:t>
      </w:r>
    </w:p>
    <w:p w14:paraId="0FEA629C" w14:textId="77777777" w:rsidR="005E2CDE" w:rsidRPr="00852E17" w:rsidRDefault="005E2CDE" w:rsidP="005E2CDE">
      <w:pPr>
        <w:numPr>
          <w:ilvl w:val="1"/>
          <w:numId w:val="22"/>
        </w:numPr>
        <w:pBdr>
          <w:bottom w:val="single" w:sz="6" w:space="0" w:color="CCCCCC"/>
        </w:pBdr>
        <w:spacing w:before="240"/>
        <w:contextualSpacing/>
        <w:jc w:val="both"/>
        <w:outlineLvl w:val="2"/>
        <w:rPr>
          <w:rFonts w:eastAsia="Times New Roman" w:cstheme="minorHAnsi"/>
          <w:lang w:eastAsia="es-ES"/>
        </w:rPr>
      </w:pPr>
      <w:r>
        <w:rPr>
          <w:rFonts w:eastAsia="Times New Roman" w:cstheme="minorHAnsi"/>
          <w:lang w:eastAsia="es-ES"/>
        </w:rPr>
        <w:t>Quemaduras</w:t>
      </w:r>
    </w:p>
    <w:p w14:paraId="2DD5A814" w14:textId="77777777" w:rsidR="005E2CDE" w:rsidRPr="00852E17" w:rsidRDefault="005E2CDE" w:rsidP="005E2CDE">
      <w:pPr>
        <w:numPr>
          <w:ilvl w:val="1"/>
          <w:numId w:val="22"/>
        </w:numPr>
        <w:pBdr>
          <w:bottom w:val="single" w:sz="6" w:space="0" w:color="CCCCCC"/>
        </w:pBdr>
        <w:spacing w:before="240"/>
        <w:contextualSpacing/>
        <w:jc w:val="both"/>
        <w:outlineLvl w:val="2"/>
        <w:rPr>
          <w:rFonts w:eastAsia="Times New Roman" w:cstheme="minorHAnsi"/>
          <w:lang w:eastAsia="es-ES"/>
        </w:rPr>
      </w:pPr>
      <w:r w:rsidRPr="00852E17">
        <w:rPr>
          <w:rFonts w:eastAsia="Times New Roman" w:cstheme="minorHAnsi"/>
          <w:lang w:eastAsia="es-ES"/>
        </w:rPr>
        <w:t>Intoxicaciones</w:t>
      </w:r>
    </w:p>
    <w:p w14:paraId="789DE3F3" w14:textId="77777777" w:rsidR="005E2CDE" w:rsidRPr="00852E17" w:rsidRDefault="005E2CDE" w:rsidP="005E2CDE">
      <w:pPr>
        <w:numPr>
          <w:ilvl w:val="1"/>
          <w:numId w:val="22"/>
        </w:numPr>
        <w:pBdr>
          <w:bottom w:val="single" w:sz="6" w:space="0" w:color="CCCCCC"/>
        </w:pBdr>
        <w:spacing w:before="240"/>
        <w:contextualSpacing/>
        <w:jc w:val="both"/>
        <w:outlineLvl w:val="2"/>
        <w:rPr>
          <w:rFonts w:eastAsia="Times New Roman" w:cstheme="minorHAnsi"/>
          <w:lang w:eastAsia="es-ES"/>
        </w:rPr>
      </w:pPr>
      <w:r w:rsidRPr="00852E17">
        <w:rPr>
          <w:rFonts w:eastAsia="Times New Roman" w:cstheme="minorHAnsi"/>
          <w:lang w:eastAsia="es-ES"/>
        </w:rPr>
        <w:t>Reacciones alérgicas</w:t>
      </w:r>
    </w:p>
    <w:p w14:paraId="04AB0352" w14:textId="1C464ADB" w:rsidR="007E3E70" w:rsidRPr="00227D13" w:rsidRDefault="007E3E70" w:rsidP="00227D13">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es-ES" w:eastAsia="es-ES"/>
        </w:rPr>
      </w:pPr>
      <w:bookmarkStart w:id="12" w:name="_GoBack"/>
      <w:bookmarkEnd w:id="12"/>
      <w:r w:rsidRPr="00227D13">
        <w:rPr>
          <w:rFonts w:ascii="Arial" w:eastAsia="Times New Roman" w:hAnsi="Arial" w:cs="Arial"/>
          <w:b/>
          <w:bCs/>
          <w:color w:val="auto"/>
          <w:bdr w:val="none" w:sz="0" w:space="0" w:color="auto"/>
          <w:lang w:val="es-ES" w:eastAsia="es-ES"/>
        </w:rPr>
        <w:t>Compet</w:t>
      </w:r>
      <w:r w:rsidR="00227D13" w:rsidRPr="00227D13">
        <w:rPr>
          <w:rFonts w:ascii="Arial" w:eastAsia="Times New Roman" w:hAnsi="Arial" w:cs="Arial"/>
          <w:b/>
          <w:bCs/>
          <w:color w:val="auto"/>
          <w:bdr w:val="none" w:sz="0" w:space="0" w:color="auto"/>
          <w:lang w:val="es-ES" w:eastAsia="es-ES"/>
        </w:rPr>
        <w:t>e</w:t>
      </w:r>
      <w:r w:rsidRPr="00227D13">
        <w:rPr>
          <w:rFonts w:ascii="Arial" w:eastAsia="Times New Roman" w:hAnsi="Arial" w:cs="Arial"/>
          <w:b/>
          <w:bCs/>
          <w:color w:val="auto"/>
          <w:bdr w:val="none" w:sz="0" w:space="0" w:color="auto"/>
          <w:lang w:val="es-ES" w:eastAsia="es-ES"/>
        </w:rPr>
        <w:t>nci</w:t>
      </w:r>
      <w:r w:rsidR="00227D13" w:rsidRPr="00227D13">
        <w:rPr>
          <w:rFonts w:ascii="Arial" w:eastAsia="Times New Roman" w:hAnsi="Arial" w:cs="Arial"/>
          <w:b/>
          <w:bCs/>
          <w:color w:val="auto"/>
          <w:bdr w:val="none" w:sz="0" w:space="0" w:color="auto"/>
          <w:lang w:val="es-ES" w:eastAsia="es-ES"/>
        </w:rPr>
        <w:t>a</w:t>
      </w:r>
      <w:r w:rsidRPr="00227D13">
        <w:rPr>
          <w:rFonts w:ascii="Arial" w:eastAsia="Times New Roman" w:hAnsi="Arial" w:cs="Arial"/>
          <w:b/>
          <w:bCs/>
          <w:color w:val="auto"/>
          <w:bdr w:val="none" w:sz="0" w:space="0" w:color="auto"/>
          <w:lang w:val="es-ES" w:eastAsia="es-ES"/>
        </w:rPr>
        <w:t>s Cla</w:t>
      </w:r>
      <w:r w:rsidR="00227D13" w:rsidRPr="00227D13">
        <w:rPr>
          <w:rFonts w:ascii="Arial" w:eastAsia="Times New Roman" w:hAnsi="Arial" w:cs="Arial"/>
          <w:b/>
          <w:bCs/>
          <w:color w:val="auto"/>
          <w:bdr w:val="none" w:sz="0" w:space="0" w:color="auto"/>
          <w:lang w:val="es-ES" w:eastAsia="es-ES"/>
        </w:rPr>
        <w:t>ve</w:t>
      </w:r>
      <w:r w:rsidRPr="00227D13">
        <w:rPr>
          <w:rFonts w:ascii="Arial" w:eastAsia="Times New Roman" w:hAnsi="Arial" w:cs="Arial"/>
          <w:b/>
          <w:bCs/>
          <w:color w:val="auto"/>
          <w:bdr w:val="none" w:sz="0" w:space="0" w:color="auto"/>
          <w:lang w:val="es-ES" w:eastAsia="es-ES"/>
        </w:rPr>
        <w:t>:</w:t>
      </w:r>
    </w:p>
    <w:p w14:paraId="2FAB232D" w14:textId="1796FFDF" w:rsidR="00B802B1" w:rsidRPr="00227D13" w:rsidRDefault="00B802B1" w:rsidP="00B97B4E">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jc w:val="both"/>
        <w:outlineLvl w:val="2"/>
        <w:rPr>
          <w:rFonts w:ascii="Arial" w:eastAsia="Times New Roman" w:hAnsi="Arial" w:cs="Arial"/>
          <w:color w:val="auto"/>
          <w:sz w:val="20"/>
          <w:szCs w:val="20"/>
          <w:bdr w:val="none" w:sz="0" w:space="0" w:color="auto"/>
          <w:lang w:val="es-ES" w:eastAsia="es-ES"/>
        </w:rPr>
      </w:pPr>
      <w:r w:rsidRPr="00227D13">
        <w:rPr>
          <w:rFonts w:ascii="Arial" w:eastAsia="Times New Roman" w:hAnsi="Arial" w:cs="Arial"/>
          <w:color w:val="auto"/>
          <w:sz w:val="20"/>
          <w:szCs w:val="20"/>
          <w:bdr w:val="none" w:sz="0" w:space="0" w:color="auto"/>
          <w:lang w:val="es-ES" w:eastAsia="es-ES"/>
        </w:rPr>
        <w:t xml:space="preserve">Identificar </w:t>
      </w:r>
      <w:r w:rsidR="00227D13" w:rsidRPr="00227D13">
        <w:rPr>
          <w:rFonts w:ascii="Arial" w:eastAsia="Times New Roman" w:hAnsi="Arial" w:cs="Arial"/>
          <w:color w:val="auto"/>
          <w:sz w:val="20"/>
          <w:szCs w:val="20"/>
          <w:bdr w:val="none" w:sz="0" w:space="0" w:color="auto"/>
          <w:lang w:val="es-ES" w:eastAsia="es-ES"/>
        </w:rPr>
        <w:t>y</w:t>
      </w:r>
      <w:r w:rsidRPr="00227D13">
        <w:rPr>
          <w:rFonts w:ascii="Arial" w:eastAsia="Times New Roman" w:hAnsi="Arial" w:cs="Arial"/>
          <w:color w:val="auto"/>
          <w:sz w:val="20"/>
          <w:szCs w:val="20"/>
          <w:bdr w:val="none" w:sz="0" w:space="0" w:color="auto"/>
          <w:lang w:val="es-ES" w:eastAsia="es-ES"/>
        </w:rPr>
        <w:t xml:space="preserve"> aplicar </w:t>
      </w:r>
      <w:r w:rsidR="00227D13" w:rsidRPr="00227D13">
        <w:rPr>
          <w:rFonts w:ascii="Arial" w:eastAsia="Times New Roman" w:hAnsi="Arial" w:cs="Arial"/>
          <w:color w:val="auto"/>
          <w:sz w:val="20"/>
          <w:szCs w:val="20"/>
          <w:bdr w:val="none" w:sz="0" w:space="0" w:color="auto"/>
          <w:lang w:val="es-ES" w:eastAsia="es-ES"/>
        </w:rPr>
        <w:t>los</w:t>
      </w:r>
      <w:r w:rsidRPr="00227D13">
        <w:rPr>
          <w:rFonts w:ascii="Arial" w:eastAsia="Times New Roman" w:hAnsi="Arial" w:cs="Arial"/>
          <w:color w:val="auto"/>
          <w:sz w:val="20"/>
          <w:szCs w:val="20"/>
          <w:bdr w:val="none" w:sz="0" w:space="0" w:color="auto"/>
          <w:lang w:val="es-ES" w:eastAsia="es-ES"/>
        </w:rPr>
        <w:t xml:space="preserve"> primer</w:t>
      </w:r>
      <w:r w:rsidR="00227D13" w:rsidRPr="00227D13">
        <w:rPr>
          <w:rFonts w:ascii="Arial" w:eastAsia="Times New Roman" w:hAnsi="Arial" w:cs="Arial"/>
          <w:color w:val="auto"/>
          <w:sz w:val="20"/>
          <w:szCs w:val="20"/>
          <w:bdr w:val="none" w:sz="0" w:space="0" w:color="auto"/>
          <w:lang w:val="es-ES" w:eastAsia="es-ES"/>
        </w:rPr>
        <w:t>o</w:t>
      </w:r>
      <w:r w:rsidRPr="00227D13">
        <w:rPr>
          <w:rFonts w:ascii="Arial" w:eastAsia="Times New Roman" w:hAnsi="Arial" w:cs="Arial"/>
          <w:color w:val="auto"/>
          <w:sz w:val="20"/>
          <w:szCs w:val="20"/>
          <w:bdr w:val="none" w:sz="0" w:space="0" w:color="auto"/>
          <w:lang w:val="es-ES" w:eastAsia="es-ES"/>
        </w:rPr>
        <w:t>s auxili</w:t>
      </w:r>
      <w:r w:rsidR="00227D13" w:rsidRPr="00227D13">
        <w:rPr>
          <w:rFonts w:ascii="Arial" w:eastAsia="Times New Roman" w:hAnsi="Arial" w:cs="Arial"/>
          <w:color w:val="auto"/>
          <w:sz w:val="20"/>
          <w:szCs w:val="20"/>
          <w:bdr w:val="none" w:sz="0" w:space="0" w:color="auto"/>
          <w:lang w:val="es-ES" w:eastAsia="es-ES"/>
        </w:rPr>
        <w:t>o</w:t>
      </w:r>
      <w:r w:rsidRPr="00227D13">
        <w:rPr>
          <w:rFonts w:ascii="Arial" w:eastAsia="Times New Roman" w:hAnsi="Arial" w:cs="Arial"/>
          <w:color w:val="auto"/>
          <w:sz w:val="20"/>
          <w:szCs w:val="20"/>
          <w:bdr w:val="none" w:sz="0" w:space="0" w:color="auto"/>
          <w:lang w:val="es-ES" w:eastAsia="es-ES"/>
        </w:rPr>
        <w:t>s en cas</w:t>
      </w:r>
      <w:r w:rsidR="00227D13" w:rsidRPr="00227D13">
        <w:rPr>
          <w:rFonts w:ascii="Arial" w:eastAsia="Times New Roman" w:hAnsi="Arial" w:cs="Arial"/>
          <w:color w:val="auto"/>
          <w:sz w:val="20"/>
          <w:szCs w:val="20"/>
          <w:bdr w:val="none" w:sz="0" w:space="0" w:color="auto"/>
          <w:lang w:val="es-ES" w:eastAsia="es-ES"/>
        </w:rPr>
        <w:t>o</w:t>
      </w:r>
      <w:r w:rsidRPr="00227D13">
        <w:rPr>
          <w:rFonts w:ascii="Arial" w:eastAsia="Times New Roman" w:hAnsi="Arial" w:cs="Arial"/>
          <w:color w:val="auto"/>
          <w:sz w:val="20"/>
          <w:szCs w:val="20"/>
          <w:bdr w:val="none" w:sz="0" w:space="0" w:color="auto"/>
          <w:lang w:val="es-ES" w:eastAsia="es-ES"/>
        </w:rPr>
        <w:t xml:space="preserve"> </w:t>
      </w:r>
      <w:r w:rsidR="003F0A63" w:rsidRPr="00227D13">
        <w:rPr>
          <w:rFonts w:ascii="Arial" w:eastAsia="Times New Roman" w:hAnsi="Arial" w:cs="Arial"/>
          <w:color w:val="auto"/>
          <w:sz w:val="20"/>
          <w:szCs w:val="20"/>
          <w:bdr w:val="none" w:sz="0" w:space="0" w:color="auto"/>
          <w:lang w:val="es-ES" w:eastAsia="es-ES"/>
        </w:rPr>
        <w:t>d</w:t>
      </w:r>
      <w:r w:rsidR="00227D13" w:rsidRPr="00227D13">
        <w:rPr>
          <w:rFonts w:ascii="Arial" w:eastAsia="Times New Roman" w:hAnsi="Arial" w:cs="Arial"/>
          <w:color w:val="auto"/>
          <w:sz w:val="20"/>
          <w:szCs w:val="20"/>
          <w:bdr w:val="none" w:sz="0" w:space="0" w:color="auto"/>
          <w:lang w:val="es-ES" w:eastAsia="es-ES"/>
        </w:rPr>
        <w:t>e u</w:t>
      </w:r>
      <w:r w:rsidR="003F0A63" w:rsidRPr="00227D13">
        <w:rPr>
          <w:rFonts w:ascii="Arial" w:eastAsia="Times New Roman" w:hAnsi="Arial" w:cs="Arial"/>
          <w:color w:val="auto"/>
          <w:sz w:val="20"/>
          <w:szCs w:val="20"/>
          <w:bdr w:val="none" w:sz="0" w:space="0" w:color="auto"/>
          <w:lang w:val="es-ES" w:eastAsia="es-ES"/>
        </w:rPr>
        <w:t>rg</w:t>
      </w:r>
      <w:r w:rsidR="00227D13" w:rsidRPr="00227D13">
        <w:rPr>
          <w:rFonts w:ascii="Arial" w:eastAsia="Times New Roman" w:hAnsi="Arial" w:cs="Arial"/>
          <w:color w:val="auto"/>
          <w:sz w:val="20"/>
          <w:szCs w:val="20"/>
          <w:bdr w:val="none" w:sz="0" w:space="0" w:color="auto"/>
          <w:lang w:val="es-ES" w:eastAsia="es-ES"/>
        </w:rPr>
        <w:t>e</w:t>
      </w:r>
      <w:r w:rsidR="003F0A63" w:rsidRPr="00227D13">
        <w:rPr>
          <w:rFonts w:ascii="Arial" w:eastAsia="Times New Roman" w:hAnsi="Arial" w:cs="Arial"/>
          <w:color w:val="auto"/>
          <w:sz w:val="20"/>
          <w:szCs w:val="20"/>
          <w:bdr w:val="none" w:sz="0" w:space="0" w:color="auto"/>
          <w:lang w:val="es-ES" w:eastAsia="es-ES"/>
        </w:rPr>
        <w:t>ncia</w:t>
      </w:r>
      <w:r w:rsidRPr="00227D13">
        <w:rPr>
          <w:rFonts w:ascii="Arial" w:eastAsia="Times New Roman" w:hAnsi="Arial" w:cs="Arial"/>
          <w:color w:val="auto"/>
          <w:sz w:val="20"/>
          <w:szCs w:val="20"/>
          <w:bdr w:val="none" w:sz="0" w:space="0" w:color="auto"/>
          <w:lang w:val="es-ES" w:eastAsia="es-ES"/>
        </w:rPr>
        <w:t xml:space="preserve">. </w:t>
      </w:r>
    </w:p>
    <w:p w14:paraId="53714CA3" w14:textId="77777777" w:rsidR="007E3E70" w:rsidRPr="00227D13" w:rsidRDefault="007E3E70" w:rsidP="007E3E70">
      <w:pPr>
        <w:spacing w:before="200"/>
        <w:outlineLvl w:val="1"/>
        <w:rPr>
          <w:rFonts w:ascii="Arial" w:eastAsia="Times New Roman" w:hAnsi="Arial" w:cs="Arial"/>
          <w:b/>
          <w:bCs/>
          <w:color w:val="E36C0A" w:themeColor="accent6" w:themeShade="BF"/>
          <w:lang w:val="es-ES" w:eastAsia="es-ES"/>
        </w:rPr>
      </w:pPr>
    </w:p>
    <w:p w14:paraId="0539F922" w14:textId="77777777" w:rsidR="00227D13" w:rsidRPr="00227D13" w:rsidRDefault="007E3E70" w:rsidP="00227D13">
      <w:pPr>
        <w:jc w:val="both"/>
        <w:rPr>
          <w:rFonts w:ascii="Arial" w:eastAsiaTheme="minorEastAsia" w:hAnsi="Arial" w:cs="Arial"/>
          <w:b/>
          <w:bCs/>
          <w:color w:val="000000" w:themeColor="text1"/>
          <w:lang w:val="es-ES"/>
        </w:rPr>
      </w:pPr>
      <w:r w:rsidRPr="00227D13">
        <w:rPr>
          <w:rFonts w:ascii="Arial" w:eastAsia="Times New Roman" w:hAnsi="Arial" w:cs="Arial"/>
          <w:b/>
          <w:bCs/>
          <w:color w:val="auto"/>
          <w:bdr w:val="none" w:sz="0" w:space="0" w:color="auto"/>
          <w:lang w:val="es-ES" w:eastAsia="es-ES"/>
        </w:rPr>
        <w:t xml:space="preserve"> </w:t>
      </w:r>
      <w:r w:rsidR="00227D13" w:rsidRPr="00227D13">
        <w:rPr>
          <w:rFonts w:ascii="Arial" w:eastAsiaTheme="minorEastAsia" w:hAnsi="Arial" w:cs="Arial"/>
          <w:b/>
          <w:bCs/>
          <w:color w:val="000000" w:themeColor="text1"/>
          <w:lang w:val="es-ES"/>
        </w:rPr>
        <w:t xml:space="preserve">Actividades:  </w:t>
      </w:r>
    </w:p>
    <w:p w14:paraId="1C173B6F" w14:textId="77777777" w:rsidR="00227D13" w:rsidRPr="00227D13" w:rsidRDefault="00227D13"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1 actividad individual</w:t>
      </w:r>
    </w:p>
    <w:p w14:paraId="424FE000" w14:textId="77777777" w:rsidR="00227D13" w:rsidRPr="00227D13" w:rsidRDefault="00227D13"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1 actividad grupal</w:t>
      </w:r>
    </w:p>
    <w:p w14:paraId="0D512F34" w14:textId="77777777" w:rsidR="00227D13" w:rsidRPr="00227D13" w:rsidRDefault="00227D13" w:rsidP="00B97B4E">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Visualización de los videos propuestos</w:t>
      </w:r>
    </w:p>
    <w:p w14:paraId="7E8C9123" w14:textId="77777777" w:rsidR="00227D13" w:rsidRPr="00227D13" w:rsidRDefault="00227D13" w:rsidP="00227D13">
      <w:pPr>
        <w:jc w:val="both"/>
        <w:rPr>
          <w:rFonts w:ascii="Arial" w:eastAsiaTheme="minorEastAsia" w:hAnsi="Arial" w:cs="Arial"/>
          <w:color w:val="000000" w:themeColor="text1"/>
          <w:sz w:val="20"/>
          <w:lang w:val="es-ES"/>
        </w:rPr>
      </w:pPr>
    </w:p>
    <w:p w14:paraId="71A8F535" w14:textId="77777777" w:rsidR="00227D13" w:rsidRPr="00227D13" w:rsidRDefault="00227D13" w:rsidP="00227D13">
      <w:pPr>
        <w:jc w:val="both"/>
        <w:rPr>
          <w:rFonts w:ascii="Arial" w:eastAsiaTheme="minorEastAsia" w:hAnsi="Arial" w:cs="Arial"/>
          <w:color w:val="000000" w:themeColor="text1"/>
          <w:lang w:val="es-ES"/>
        </w:rPr>
      </w:pPr>
      <w:r w:rsidRPr="00227D13">
        <w:rPr>
          <w:rFonts w:ascii="Arial" w:eastAsiaTheme="minorEastAsia" w:hAnsi="Arial" w:cs="Arial"/>
          <w:b/>
          <w:bCs/>
          <w:color w:val="000000" w:themeColor="text1"/>
          <w:lang w:val="es-ES"/>
        </w:rPr>
        <w:t>Evaluación:</w:t>
      </w:r>
      <w:r w:rsidRPr="00227D13">
        <w:rPr>
          <w:rFonts w:ascii="Arial" w:eastAsiaTheme="minorEastAsia" w:hAnsi="Arial" w:cs="Arial"/>
          <w:color w:val="000000" w:themeColor="text1"/>
          <w:lang w:val="es-ES"/>
        </w:rPr>
        <w:t xml:space="preserve"> </w:t>
      </w:r>
    </w:p>
    <w:p w14:paraId="79D3D814" w14:textId="77777777" w:rsidR="00227D13" w:rsidRPr="00227D13" w:rsidRDefault="00227D13" w:rsidP="00B97B4E">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Cuestionario tipo test compuesto de 10 preguntas con cuatro opciones de respuesta</w:t>
      </w:r>
    </w:p>
    <w:p w14:paraId="4F1571C6" w14:textId="77777777" w:rsidR="00227D13" w:rsidRPr="00227D13" w:rsidRDefault="00227D13" w:rsidP="00B97B4E">
      <w:pPr>
        <w:pStyle w:val="Prrafodelista"/>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heme="minorEastAsia" w:hAnsi="Arial" w:cs="Arial"/>
          <w:color w:val="000000" w:themeColor="text1"/>
          <w:sz w:val="20"/>
          <w:lang w:val="es-ES"/>
        </w:rPr>
      </w:pPr>
      <w:r w:rsidRPr="00227D13">
        <w:rPr>
          <w:rFonts w:ascii="Arial" w:eastAsiaTheme="minorEastAsia" w:hAnsi="Arial" w:cs="Arial"/>
          <w:color w:val="000000" w:themeColor="text1"/>
          <w:sz w:val="20"/>
          <w:lang w:val="es-ES"/>
        </w:rPr>
        <w:t xml:space="preserve">Participación en el Foro  </w:t>
      </w:r>
    </w:p>
    <w:p w14:paraId="6B5B16C3" w14:textId="1BD0F002" w:rsidR="007E3E70" w:rsidRPr="00C34A4C" w:rsidRDefault="007E3E70" w:rsidP="007E3E70">
      <w:pPr>
        <w:pBdr>
          <w:top w:val="none" w:sz="0" w:space="0" w:color="auto"/>
          <w:left w:val="none" w:sz="0" w:space="0" w:color="auto"/>
          <w:bottom w:val="single" w:sz="6" w:space="0" w:color="CCCCCC"/>
          <w:right w:val="none" w:sz="0" w:space="0" w:color="auto"/>
          <w:between w:val="none" w:sz="0" w:space="0" w:color="auto"/>
          <w:bar w:val="none" w:sz="0" w:color="auto"/>
        </w:pBdr>
        <w:spacing w:before="240" w:after="120"/>
        <w:jc w:val="both"/>
        <w:outlineLvl w:val="2"/>
        <w:rPr>
          <w:rFonts w:ascii="Arial" w:eastAsia="Times New Roman" w:hAnsi="Arial" w:cs="Arial"/>
          <w:b/>
          <w:bCs/>
          <w:color w:val="auto"/>
          <w:bdr w:val="none" w:sz="0" w:space="0" w:color="auto"/>
          <w:lang w:val="ca-ES" w:eastAsia="es-ES"/>
        </w:rPr>
      </w:pPr>
    </w:p>
    <w:sectPr w:rsidR="007E3E70" w:rsidRPr="00C34A4C" w:rsidSect="006D6C93">
      <w:footerReference w:type="default" r:id="rId10"/>
      <w:pgSz w:w="11900" w:h="16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B1173" w14:textId="77777777" w:rsidR="006252CB" w:rsidRDefault="006252CB" w:rsidP="00227D13">
      <w:r>
        <w:separator/>
      </w:r>
    </w:p>
  </w:endnote>
  <w:endnote w:type="continuationSeparator" w:id="0">
    <w:p w14:paraId="46394358" w14:textId="77777777" w:rsidR="006252CB" w:rsidRDefault="006252CB" w:rsidP="0022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037167"/>
      <w:docPartObj>
        <w:docPartGallery w:val="Page Numbers (Bottom of Page)"/>
        <w:docPartUnique/>
      </w:docPartObj>
    </w:sdtPr>
    <w:sdtEndPr/>
    <w:sdtContent>
      <w:p w14:paraId="66E270F4" w14:textId="594B0FB2" w:rsidR="00227D13" w:rsidRDefault="00227D13">
        <w:pPr>
          <w:pStyle w:val="Piedepgina"/>
          <w:jc w:val="right"/>
        </w:pPr>
        <w:r>
          <w:fldChar w:fldCharType="begin"/>
        </w:r>
        <w:r>
          <w:instrText>PAGE   \* MERGEFORMAT</w:instrText>
        </w:r>
        <w:r>
          <w:fldChar w:fldCharType="separate"/>
        </w:r>
        <w:r>
          <w:rPr>
            <w:lang w:val="es-ES"/>
          </w:rPr>
          <w:t>2</w:t>
        </w:r>
        <w:r>
          <w:fldChar w:fldCharType="end"/>
        </w:r>
      </w:p>
    </w:sdtContent>
  </w:sdt>
  <w:p w14:paraId="00F33074" w14:textId="77777777" w:rsidR="00227D13" w:rsidRDefault="00227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7451C" w14:textId="77777777" w:rsidR="006252CB" w:rsidRDefault="006252CB" w:rsidP="00227D13">
      <w:r>
        <w:separator/>
      </w:r>
    </w:p>
  </w:footnote>
  <w:footnote w:type="continuationSeparator" w:id="0">
    <w:p w14:paraId="37B326BE" w14:textId="77777777" w:rsidR="006252CB" w:rsidRDefault="006252CB" w:rsidP="00227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11012"/>
    <w:multiLevelType w:val="hybridMultilevel"/>
    <w:tmpl w:val="73F03872"/>
    <w:lvl w:ilvl="0" w:tplc="C7D8595A">
      <w:start w:val="1"/>
      <w:numFmt w:val="decimal"/>
      <w:lvlText w:val="%1."/>
      <w:lvlJc w:val="left"/>
      <w:pPr>
        <w:ind w:left="720" w:hanging="360"/>
      </w:pPr>
    </w:lvl>
    <w:lvl w:ilvl="1" w:tplc="2DC68D00">
      <w:start w:val="1"/>
      <w:numFmt w:val="lowerLetter"/>
      <w:lvlText w:val="%2."/>
      <w:lvlJc w:val="left"/>
      <w:pPr>
        <w:ind w:left="1440" w:hanging="360"/>
      </w:pPr>
    </w:lvl>
    <w:lvl w:ilvl="2" w:tplc="B86825FC">
      <w:start w:val="1"/>
      <w:numFmt w:val="lowerRoman"/>
      <w:lvlText w:val="%3."/>
      <w:lvlJc w:val="right"/>
      <w:pPr>
        <w:ind w:left="2160" w:hanging="180"/>
      </w:pPr>
    </w:lvl>
    <w:lvl w:ilvl="3" w:tplc="9E34B9B0">
      <w:start w:val="1"/>
      <w:numFmt w:val="decimal"/>
      <w:lvlText w:val="%4."/>
      <w:lvlJc w:val="left"/>
      <w:pPr>
        <w:ind w:left="2880" w:hanging="360"/>
      </w:pPr>
    </w:lvl>
    <w:lvl w:ilvl="4" w:tplc="4A586BA2">
      <w:start w:val="1"/>
      <w:numFmt w:val="lowerLetter"/>
      <w:lvlText w:val="%5."/>
      <w:lvlJc w:val="left"/>
      <w:pPr>
        <w:ind w:left="3600" w:hanging="360"/>
      </w:pPr>
    </w:lvl>
    <w:lvl w:ilvl="5" w:tplc="B97AF8B6">
      <w:start w:val="1"/>
      <w:numFmt w:val="lowerRoman"/>
      <w:lvlText w:val="%6."/>
      <w:lvlJc w:val="right"/>
      <w:pPr>
        <w:ind w:left="4320" w:hanging="180"/>
      </w:pPr>
    </w:lvl>
    <w:lvl w:ilvl="6" w:tplc="00B68B28">
      <w:start w:val="1"/>
      <w:numFmt w:val="decimal"/>
      <w:lvlText w:val="%7."/>
      <w:lvlJc w:val="left"/>
      <w:pPr>
        <w:ind w:left="5040" w:hanging="360"/>
      </w:pPr>
    </w:lvl>
    <w:lvl w:ilvl="7" w:tplc="1D826A82">
      <w:start w:val="1"/>
      <w:numFmt w:val="lowerLetter"/>
      <w:lvlText w:val="%8."/>
      <w:lvlJc w:val="left"/>
      <w:pPr>
        <w:ind w:left="5760" w:hanging="360"/>
      </w:pPr>
    </w:lvl>
    <w:lvl w:ilvl="8" w:tplc="81B45082">
      <w:start w:val="1"/>
      <w:numFmt w:val="lowerRoman"/>
      <w:lvlText w:val="%9."/>
      <w:lvlJc w:val="right"/>
      <w:pPr>
        <w:ind w:left="6480" w:hanging="180"/>
      </w:pPr>
    </w:lvl>
  </w:abstractNum>
  <w:abstractNum w:abstractNumId="1" w15:restartNumberingAfterBreak="0">
    <w:nsid w:val="1235270D"/>
    <w:multiLevelType w:val="hybridMultilevel"/>
    <w:tmpl w:val="AFCA5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6E3985"/>
    <w:multiLevelType w:val="hybridMultilevel"/>
    <w:tmpl w:val="E3085F4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D90B0B"/>
    <w:multiLevelType w:val="hybridMultilevel"/>
    <w:tmpl w:val="CCB6D74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5C6F4E"/>
    <w:multiLevelType w:val="hybridMultilevel"/>
    <w:tmpl w:val="8C10B4D8"/>
    <w:lvl w:ilvl="0" w:tplc="748A4494">
      <w:start w:val="1"/>
      <w:numFmt w:val="decimal"/>
      <w:lvlText w:val="%1."/>
      <w:lvlJc w:val="left"/>
      <w:pPr>
        <w:ind w:left="720" w:hanging="360"/>
      </w:pPr>
    </w:lvl>
    <w:lvl w:ilvl="1" w:tplc="54383E76">
      <w:start w:val="1"/>
      <w:numFmt w:val="lowerLetter"/>
      <w:lvlText w:val="%2."/>
      <w:lvlJc w:val="left"/>
      <w:pPr>
        <w:ind w:left="1440" w:hanging="360"/>
      </w:pPr>
    </w:lvl>
    <w:lvl w:ilvl="2" w:tplc="B422191C">
      <w:start w:val="1"/>
      <w:numFmt w:val="lowerRoman"/>
      <w:lvlText w:val="%3."/>
      <w:lvlJc w:val="right"/>
      <w:pPr>
        <w:ind w:left="2160" w:hanging="180"/>
      </w:pPr>
    </w:lvl>
    <w:lvl w:ilvl="3" w:tplc="A246FCEA">
      <w:start w:val="1"/>
      <w:numFmt w:val="decimal"/>
      <w:lvlText w:val="%4."/>
      <w:lvlJc w:val="left"/>
      <w:pPr>
        <w:ind w:left="2880" w:hanging="360"/>
      </w:pPr>
    </w:lvl>
    <w:lvl w:ilvl="4" w:tplc="5318534C">
      <w:start w:val="1"/>
      <w:numFmt w:val="lowerLetter"/>
      <w:lvlText w:val="%5."/>
      <w:lvlJc w:val="left"/>
      <w:pPr>
        <w:ind w:left="3600" w:hanging="360"/>
      </w:pPr>
    </w:lvl>
    <w:lvl w:ilvl="5" w:tplc="044045EC">
      <w:start w:val="1"/>
      <w:numFmt w:val="lowerRoman"/>
      <w:lvlText w:val="%6."/>
      <w:lvlJc w:val="right"/>
      <w:pPr>
        <w:ind w:left="4320" w:hanging="180"/>
      </w:pPr>
    </w:lvl>
    <w:lvl w:ilvl="6" w:tplc="C3F073FA">
      <w:start w:val="1"/>
      <w:numFmt w:val="decimal"/>
      <w:lvlText w:val="%7."/>
      <w:lvlJc w:val="left"/>
      <w:pPr>
        <w:ind w:left="5040" w:hanging="360"/>
      </w:pPr>
    </w:lvl>
    <w:lvl w:ilvl="7" w:tplc="B7442660">
      <w:start w:val="1"/>
      <w:numFmt w:val="lowerLetter"/>
      <w:lvlText w:val="%8."/>
      <w:lvlJc w:val="left"/>
      <w:pPr>
        <w:ind w:left="5760" w:hanging="360"/>
      </w:pPr>
    </w:lvl>
    <w:lvl w:ilvl="8" w:tplc="9FCCBCFA">
      <w:start w:val="1"/>
      <w:numFmt w:val="lowerRoman"/>
      <w:lvlText w:val="%9."/>
      <w:lvlJc w:val="right"/>
      <w:pPr>
        <w:ind w:left="6480" w:hanging="180"/>
      </w:pPr>
    </w:lvl>
  </w:abstractNum>
  <w:abstractNum w:abstractNumId="5" w15:restartNumberingAfterBreak="0">
    <w:nsid w:val="29491771"/>
    <w:multiLevelType w:val="hybridMultilevel"/>
    <w:tmpl w:val="E9AAE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607830"/>
    <w:multiLevelType w:val="hybridMultilevel"/>
    <w:tmpl w:val="3CF035A4"/>
    <w:lvl w:ilvl="0" w:tplc="0C0A0001">
      <w:start w:val="1"/>
      <w:numFmt w:val="bullet"/>
      <w:lvlText w:val=""/>
      <w:lvlJc w:val="left"/>
      <w:pPr>
        <w:ind w:left="720" w:hanging="360"/>
      </w:pPr>
      <w:rPr>
        <w:rFonts w:ascii="Symbol" w:hAnsi="Symbol" w:hint="default"/>
      </w:rPr>
    </w:lvl>
    <w:lvl w:ilvl="1" w:tplc="B9765EE8">
      <w:start w:val="1"/>
      <w:numFmt w:val="bullet"/>
      <w:lvlText w:val="o"/>
      <w:lvlJc w:val="left"/>
      <w:pPr>
        <w:ind w:left="1440" w:hanging="360"/>
      </w:pPr>
      <w:rPr>
        <w:rFonts w:ascii="Courier New" w:hAnsi="Courier New" w:hint="default"/>
      </w:rPr>
    </w:lvl>
    <w:lvl w:ilvl="2" w:tplc="8062B3FE">
      <w:start w:val="1"/>
      <w:numFmt w:val="bullet"/>
      <w:lvlText w:val=""/>
      <w:lvlJc w:val="left"/>
      <w:pPr>
        <w:ind w:left="2160" w:hanging="360"/>
      </w:pPr>
      <w:rPr>
        <w:rFonts w:ascii="Wingdings" w:hAnsi="Wingdings" w:hint="default"/>
      </w:rPr>
    </w:lvl>
    <w:lvl w:ilvl="3" w:tplc="A9244158">
      <w:start w:val="1"/>
      <w:numFmt w:val="bullet"/>
      <w:lvlText w:val=""/>
      <w:lvlJc w:val="left"/>
      <w:pPr>
        <w:ind w:left="2880" w:hanging="360"/>
      </w:pPr>
      <w:rPr>
        <w:rFonts w:ascii="Symbol" w:hAnsi="Symbol" w:hint="default"/>
      </w:rPr>
    </w:lvl>
    <w:lvl w:ilvl="4" w:tplc="3B245C9C">
      <w:start w:val="1"/>
      <w:numFmt w:val="bullet"/>
      <w:lvlText w:val="o"/>
      <w:lvlJc w:val="left"/>
      <w:pPr>
        <w:ind w:left="3600" w:hanging="360"/>
      </w:pPr>
      <w:rPr>
        <w:rFonts w:ascii="Courier New" w:hAnsi="Courier New" w:hint="default"/>
      </w:rPr>
    </w:lvl>
    <w:lvl w:ilvl="5" w:tplc="5C28D09E">
      <w:start w:val="1"/>
      <w:numFmt w:val="bullet"/>
      <w:lvlText w:val=""/>
      <w:lvlJc w:val="left"/>
      <w:pPr>
        <w:ind w:left="4320" w:hanging="360"/>
      </w:pPr>
      <w:rPr>
        <w:rFonts w:ascii="Wingdings" w:hAnsi="Wingdings" w:hint="default"/>
      </w:rPr>
    </w:lvl>
    <w:lvl w:ilvl="6" w:tplc="C3BCAC0E">
      <w:start w:val="1"/>
      <w:numFmt w:val="bullet"/>
      <w:lvlText w:val=""/>
      <w:lvlJc w:val="left"/>
      <w:pPr>
        <w:ind w:left="5040" w:hanging="360"/>
      </w:pPr>
      <w:rPr>
        <w:rFonts w:ascii="Symbol" w:hAnsi="Symbol" w:hint="default"/>
      </w:rPr>
    </w:lvl>
    <w:lvl w:ilvl="7" w:tplc="39667B38">
      <w:start w:val="1"/>
      <w:numFmt w:val="bullet"/>
      <w:lvlText w:val="o"/>
      <w:lvlJc w:val="left"/>
      <w:pPr>
        <w:ind w:left="5760" w:hanging="360"/>
      </w:pPr>
      <w:rPr>
        <w:rFonts w:ascii="Courier New" w:hAnsi="Courier New" w:hint="default"/>
      </w:rPr>
    </w:lvl>
    <w:lvl w:ilvl="8" w:tplc="719621D0">
      <w:start w:val="1"/>
      <w:numFmt w:val="bullet"/>
      <w:lvlText w:val=""/>
      <w:lvlJc w:val="left"/>
      <w:pPr>
        <w:ind w:left="6480" w:hanging="360"/>
      </w:pPr>
      <w:rPr>
        <w:rFonts w:ascii="Wingdings" w:hAnsi="Wingdings" w:hint="default"/>
      </w:rPr>
    </w:lvl>
  </w:abstractNum>
  <w:abstractNum w:abstractNumId="7" w15:restartNumberingAfterBreak="0">
    <w:nsid w:val="31C75E58"/>
    <w:multiLevelType w:val="hybridMultilevel"/>
    <w:tmpl w:val="3BBE79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B52BE"/>
    <w:multiLevelType w:val="hybridMultilevel"/>
    <w:tmpl w:val="FE4AF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1D01E4"/>
    <w:multiLevelType w:val="hybridMultilevel"/>
    <w:tmpl w:val="8E221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24D291C"/>
    <w:multiLevelType w:val="hybridMultilevel"/>
    <w:tmpl w:val="BBC88526"/>
    <w:lvl w:ilvl="0" w:tplc="9998C18E">
      <w:start w:val="1"/>
      <w:numFmt w:val="decimal"/>
      <w:lvlText w:val="%1."/>
      <w:lvlJc w:val="left"/>
      <w:pPr>
        <w:ind w:left="720" w:hanging="360"/>
      </w:pPr>
    </w:lvl>
    <w:lvl w:ilvl="1" w:tplc="FB20BCC8">
      <w:start w:val="1"/>
      <w:numFmt w:val="lowerLetter"/>
      <w:lvlText w:val="%2."/>
      <w:lvlJc w:val="left"/>
      <w:pPr>
        <w:ind w:left="1440" w:hanging="360"/>
      </w:pPr>
    </w:lvl>
    <w:lvl w:ilvl="2" w:tplc="D30E52EC">
      <w:start w:val="1"/>
      <w:numFmt w:val="lowerRoman"/>
      <w:lvlText w:val="%3."/>
      <w:lvlJc w:val="right"/>
      <w:pPr>
        <w:ind w:left="2160" w:hanging="180"/>
      </w:pPr>
    </w:lvl>
    <w:lvl w:ilvl="3" w:tplc="76F89332">
      <w:start w:val="1"/>
      <w:numFmt w:val="decimal"/>
      <w:lvlText w:val="%4."/>
      <w:lvlJc w:val="left"/>
      <w:pPr>
        <w:ind w:left="2880" w:hanging="360"/>
      </w:pPr>
    </w:lvl>
    <w:lvl w:ilvl="4" w:tplc="622213C4">
      <w:start w:val="1"/>
      <w:numFmt w:val="lowerLetter"/>
      <w:lvlText w:val="%5."/>
      <w:lvlJc w:val="left"/>
      <w:pPr>
        <w:ind w:left="3600" w:hanging="360"/>
      </w:pPr>
    </w:lvl>
    <w:lvl w:ilvl="5" w:tplc="AD04E018">
      <w:start w:val="1"/>
      <w:numFmt w:val="lowerRoman"/>
      <w:lvlText w:val="%6."/>
      <w:lvlJc w:val="right"/>
      <w:pPr>
        <w:ind w:left="4320" w:hanging="180"/>
      </w:pPr>
    </w:lvl>
    <w:lvl w:ilvl="6" w:tplc="7E0AAA26">
      <w:start w:val="1"/>
      <w:numFmt w:val="decimal"/>
      <w:lvlText w:val="%7."/>
      <w:lvlJc w:val="left"/>
      <w:pPr>
        <w:ind w:left="5040" w:hanging="360"/>
      </w:pPr>
    </w:lvl>
    <w:lvl w:ilvl="7" w:tplc="F4D06898">
      <w:start w:val="1"/>
      <w:numFmt w:val="lowerLetter"/>
      <w:lvlText w:val="%8."/>
      <w:lvlJc w:val="left"/>
      <w:pPr>
        <w:ind w:left="5760" w:hanging="360"/>
      </w:pPr>
    </w:lvl>
    <w:lvl w:ilvl="8" w:tplc="F8A8E8CC">
      <w:start w:val="1"/>
      <w:numFmt w:val="lowerRoman"/>
      <w:lvlText w:val="%9."/>
      <w:lvlJc w:val="right"/>
      <w:pPr>
        <w:ind w:left="6480" w:hanging="180"/>
      </w:pPr>
    </w:lvl>
  </w:abstractNum>
  <w:abstractNum w:abstractNumId="11" w15:restartNumberingAfterBreak="0">
    <w:nsid w:val="54126F67"/>
    <w:multiLevelType w:val="hybridMultilevel"/>
    <w:tmpl w:val="0E6200A6"/>
    <w:lvl w:ilvl="0" w:tplc="34C61C4E">
      <w:start w:val="1"/>
      <w:numFmt w:val="decimal"/>
      <w:lvlText w:val="%1."/>
      <w:lvlJc w:val="left"/>
      <w:pPr>
        <w:ind w:left="720" w:hanging="360"/>
      </w:pPr>
    </w:lvl>
    <w:lvl w:ilvl="1" w:tplc="6712A7EE">
      <w:start w:val="1"/>
      <w:numFmt w:val="lowerLetter"/>
      <w:lvlText w:val="%2."/>
      <w:lvlJc w:val="left"/>
      <w:pPr>
        <w:ind w:left="1440" w:hanging="360"/>
      </w:pPr>
    </w:lvl>
    <w:lvl w:ilvl="2" w:tplc="F828D7B2">
      <w:start w:val="1"/>
      <w:numFmt w:val="lowerRoman"/>
      <w:lvlText w:val="%3."/>
      <w:lvlJc w:val="right"/>
      <w:pPr>
        <w:ind w:left="2160" w:hanging="180"/>
      </w:pPr>
    </w:lvl>
    <w:lvl w:ilvl="3" w:tplc="5F8CFC98">
      <w:start w:val="1"/>
      <w:numFmt w:val="decimal"/>
      <w:lvlText w:val="%4."/>
      <w:lvlJc w:val="left"/>
      <w:pPr>
        <w:ind w:left="2880" w:hanging="360"/>
      </w:pPr>
    </w:lvl>
    <w:lvl w:ilvl="4" w:tplc="E336258C">
      <w:start w:val="1"/>
      <w:numFmt w:val="lowerLetter"/>
      <w:lvlText w:val="%5."/>
      <w:lvlJc w:val="left"/>
      <w:pPr>
        <w:ind w:left="3600" w:hanging="360"/>
      </w:pPr>
    </w:lvl>
    <w:lvl w:ilvl="5" w:tplc="EF3EE482">
      <w:start w:val="1"/>
      <w:numFmt w:val="lowerRoman"/>
      <w:lvlText w:val="%6."/>
      <w:lvlJc w:val="right"/>
      <w:pPr>
        <w:ind w:left="4320" w:hanging="180"/>
      </w:pPr>
    </w:lvl>
    <w:lvl w:ilvl="6" w:tplc="E9A899C2">
      <w:start w:val="1"/>
      <w:numFmt w:val="decimal"/>
      <w:lvlText w:val="%7."/>
      <w:lvlJc w:val="left"/>
      <w:pPr>
        <w:ind w:left="5040" w:hanging="360"/>
      </w:pPr>
    </w:lvl>
    <w:lvl w:ilvl="7" w:tplc="3260F50E">
      <w:start w:val="1"/>
      <w:numFmt w:val="lowerLetter"/>
      <w:lvlText w:val="%8."/>
      <w:lvlJc w:val="left"/>
      <w:pPr>
        <w:ind w:left="5760" w:hanging="360"/>
      </w:pPr>
    </w:lvl>
    <w:lvl w:ilvl="8" w:tplc="C5CCA304">
      <w:start w:val="1"/>
      <w:numFmt w:val="lowerRoman"/>
      <w:lvlText w:val="%9."/>
      <w:lvlJc w:val="right"/>
      <w:pPr>
        <w:ind w:left="6480" w:hanging="180"/>
      </w:pPr>
    </w:lvl>
  </w:abstractNum>
  <w:abstractNum w:abstractNumId="12" w15:restartNumberingAfterBreak="0">
    <w:nsid w:val="55141F8E"/>
    <w:multiLevelType w:val="hybridMultilevel"/>
    <w:tmpl w:val="9E1E4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EF5DDF"/>
    <w:multiLevelType w:val="hybridMultilevel"/>
    <w:tmpl w:val="ED64D2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1F3B2F"/>
    <w:multiLevelType w:val="hybridMultilevel"/>
    <w:tmpl w:val="8338710E"/>
    <w:lvl w:ilvl="0" w:tplc="B61CE8EE">
      <w:start w:val="1"/>
      <w:numFmt w:val="decimal"/>
      <w:lvlText w:val="%1."/>
      <w:lvlJc w:val="left"/>
      <w:pPr>
        <w:ind w:left="720" w:hanging="360"/>
      </w:pPr>
    </w:lvl>
    <w:lvl w:ilvl="1" w:tplc="A06AAF58">
      <w:start w:val="1"/>
      <w:numFmt w:val="lowerLetter"/>
      <w:lvlText w:val="%2."/>
      <w:lvlJc w:val="left"/>
      <w:pPr>
        <w:ind w:left="1440" w:hanging="360"/>
      </w:pPr>
    </w:lvl>
    <w:lvl w:ilvl="2" w:tplc="71C2B340">
      <w:start w:val="1"/>
      <w:numFmt w:val="lowerRoman"/>
      <w:lvlText w:val="%3."/>
      <w:lvlJc w:val="right"/>
      <w:pPr>
        <w:ind w:left="2160" w:hanging="180"/>
      </w:pPr>
    </w:lvl>
    <w:lvl w:ilvl="3" w:tplc="1D9C6EDE">
      <w:start w:val="1"/>
      <w:numFmt w:val="decimal"/>
      <w:lvlText w:val="%4."/>
      <w:lvlJc w:val="left"/>
      <w:pPr>
        <w:ind w:left="2880" w:hanging="360"/>
      </w:pPr>
    </w:lvl>
    <w:lvl w:ilvl="4" w:tplc="9AFAF9EC">
      <w:start w:val="1"/>
      <w:numFmt w:val="lowerLetter"/>
      <w:lvlText w:val="%5."/>
      <w:lvlJc w:val="left"/>
      <w:pPr>
        <w:ind w:left="3600" w:hanging="360"/>
      </w:pPr>
    </w:lvl>
    <w:lvl w:ilvl="5" w:tplc="8A2E67C0">
      <w:start w:val="1"/>
      <w:numFmt w:val="lowerRoman"/>
      <w:lvlText w:val="%6."/>
      <w:lvlJc w:val="right"/>
      <w:pPr>
        <w:ind w:left="4320" w:hanging="180"/>
      </w:pPr>
    </w:lvl>
    <w:lvl w:ilvl="6" w:tplc="AF3AC052">
      <w:start w:val="1"/>
      <w:numFmt w:val="decimal"/>
      <w:lvlText w:val="%7."/>
      <w:lvlJc w:val="left"/>
      <w:pPr>
        <w:ind w:left="5040" w:hanging="360"/>
      </w:pPr>
    </w:lvl>
    <w:lvl w:ilvl="7" w:tplc="8F9CCB8E">
      <w:start w:val="1"/>
      <w:numFmt w:val="lowerLetter"/>
      <w:lvlText w:val="%8."/>
      <w:lvlJc w:val="left"/>
      <w:pPr>
        <w:ind w:left="5760" w:hanging="360"/>
      </w:pPr>
    </w:lvl>
    <w:lvl w:ilvl="8" w:tplc="AC104FAC">
      <w:start w:val="1"/>
      <w:numFmt w:val="lowerRoman"/>
      <w:lvlText w:val="%9."/>
      <w:lvlJc w:val="right"/>
      <w:pPr>
        <w:ind w:left="6480" w:hanging="180"/>
      </w:pPr>
    </w:lvl>
  </w:abstractNum>
  <w:abstractNum w:abstractNumId="15" w15:restartNumberingAfterBreak="0">
    <w:nsid w:val="61EA0AB5"/>
    <w:multiLevelType w:val="hybridMultilevel"/>
    <w:tmpl w:val="CB200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9702C5"/>
    <w:multiLevelType w:val="hybridMultilevel"/>
    <w:tmpl w:val="C4102426"/>
    <w:lvl w:ilvl="0" w:tplc="A64E94A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2723AF"/>
    <w:multiLevelType w:val="hybridMultilevel"/>
    <w:tmpl w:val="445AC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E91FD9"/>
    <w:multiLevelType w:val="hybridMultilevel"/>
    <w:tmpl w:val="1A1E3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C95EEC"/>
    <w:multiLevelType w:val="hybridMultilevel"/>
    <w:tmpl w:val="D2DAA2CA"/>
    <w:lvl w:ilvl="0" w:tplc="0C0A000B">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A7261D"/>
    <w:multiLevelType w:val="hybridMultilevel"/>
    <w:tmpl w:val="C02CE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E5698E"/>
    <w:multiLevelType w:val="hybridMultilevel"/>
    <w:tmpl w:val="95B81A12"/>
    <w:lvl w:ilvl="0" w:tplc="A64E94A0">
      <w:numFmt w:val="bullet"/>
      <w:lvlText w:val="-"/>
      <w:lvlJc w:val="left"/>
      <w:pPr>
        <w:ind w:left="775" w:hanging="360"/>
      </w:pPr>
      <w:rPr>
        <w:rFonts w:ascii="Arial" w:eastAsia="Calibri" w:hAnsi="Arial" w:cs="Aria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num w:numId="1">
    <w:abstractNumId w:val="19"/>
  </w:num>
  <w:num w:numId="2">
    <w:abstractNumId w:val="2"/>
  </w:num>
  <w:num w:numId="3">
    <w:abstractNumId w:val="21"/>
  </w:num>
  <w:num w:numId="4">
    <w:abstractNumId w:val="16"/>
  </w:num>
  <w:num w:numId="5">
    <w:abstractNumId w:val="11"/>
  </w:num>
  <w:num w:numId="6">
    <w:abstractNumId w:val="18"/>
  </w:num>
  <w:num w:numId="7">
    <w:abstractNumId w:val="0"/>
  </w:num>
  <w:num w:numId="8">
    <w:abstractNumId w:val="10"/>
  </w:num>
  <w:num w:numId="9">
    <w:abstractNumId w:val="6"/>
  </w:num>
  <w:num w:numId="10">
    <w:abstractNumId w:val="12"/>
  </w:num>
  <w:num w:numId="11">
    <w:abstractNumId w:val="13"/>
  </w:num>
  <w:num w:numId="12">
    <w:abstractNumId w:val="4"/>
  </w:num>
  <w:num w:numId="13">
    <w:abstractNumId w:val="15"/>
  </w:num>
  <w:num w:numId="14">
    <w:abstractNumId w:val="1"/>
  </w:num>
  <w:num w:numId="15">
    <w:abstractNumId w:val="5"/>
  </w:num>
  <w:num w:numId="16">
    <w:abstractNumId w:val="14"/>
  </w:num>
  <w:num w:numId="17">
    <w:abstractNumId w:val="9"/>
  </w:num>
  <w:num w:numId="18">
    <w:abstractNumId w:val="17"/>
  </w:num>
  <w:num w:numId="19">
    <w:abstractNumId w:val="20"/>
  </w:num>
  <w:num w:numId="20">
    <w:abstractNumId w:val="7"/>
  </w:num>
  <w:num w:numId="21">
    <w:abstractNumId w:val="8"/>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1E"/>
    <w:rsid w:val="00037E10"/>
    <w:rsid w:val="000477C2"/>
    <w:rsid w:val="0005438C"/>
    <w:rsid w:val="000573EC"/>
    <w:rsid w:val="0006792A"/>
    <w:rsid w:val="00074439"/>
    <w:rsid w:val="000817CA"/>
    <w:rsid w:val="00091C70"/>
    <w:rsid w:val="000C6F99"/>
    <w:rsid w:val="000F063E"/>
    <w:rsid w:val="000F067E"/>
    <w:rsid w:val="0010142F"/>
    <w:rsid w:val="001022E6"/>
    <w:rsid w:val="00111156"/>
    <w:rsid w:val="00136A42"/>
    <w:rsid w:val="00140EE2"/>
    <w:rsid w:val="00143D7C"/>
    <w:rsid w:val="001464E1"/>
    <w:rsid w:val="0018651E"/>
    <w:rsid w:val="00195D4D"/>
    <w:rsid w:val="001A01A9"/>
    <w:rsid w:val="001A5295"/>
    <w:rsid w:val="001A79F5"/>
    <w:rsid w:val="001B54AC"/>
    <w:rsid w:val="001B5D02"/>
    <w:rsid w:val="001C76E1"/>
    <w:rsid w:val="001E13AC"/>
    <w:rsid w:val="001F3221"/>
    <w:rsid w:val="00227D13"/>
    <w:rsid w:val="00240A35"/>
    <w:rsid w:val="00246513"/>
    <w:rsid w:val="0027177D"/>
    <w:rsid w:val="0028225E"/>
    <w:rsid w:val="00285449"/>
    <w:rsid w:val="002C5B2A"/>
    <w:rsid w:val="002F20A2"/>
    <w:rsid w:val="002F60CC"/>
    <w:rsid w:val="00340A4F"/>
    <w:rsid w:val="00352877"/>
    <w:rsid w:val="003568AD"/>
    <w:rsid w:val="00370BBE"/>
    <w:rsid w:val="00377122"/>
    <w:rsid w:val="00386D4E"/>
    <w:rsid w:val="003929ED"/>
    <w:rsid w:val="003B46E6"/>
    <w:rsid w:val="003C0E8F"/>
    <w:rsid w:val="003F0A63"/>
    <w:rsid w:val="003F4CAA"/>
    <w:rsid w:val="004033BE"/>
    <w:rsid w:val="004101E1"/>
    <w:rsid w:val="0044417C"/>
    <w:rsid w:val="004528AC"/>
    <w:rsid w:val="004633BF"/>
    <w:rsid w:val="00495FED"/>
    <w:rsid w:val="004C7BF4"/>
    <w:rsid w:val="004F03C6"/>
    <w:rsid w:val="004F507B"/>
    <w:rsid w:val="00514061"/>
    <w:rsid w:val="0052064C"/>
    <w:rsid w:val="00540B16"/>
    <w:rsid w:val="00564795"/>
    <w:rsid w:val="005648B2"/>
    <w:rsid w:val="00582668"/>
    <w:rsid w:val="00595567"/>
    <w:rsid w:val="005B4CC8"/>
    <w:rsid w:val="005C35E4"/>
    <w:rsid w:val="005E2CDE"/>
    <w:rsid w:val="006222CC"/>
    <w:rsid w:val="006252CB"/>
    <w:rsid w:val="0063444D"/>
    <w:rsid w:val="006635E6"/>
    <w:rsid w:val="00690C6D"/>
    <w:rsid w:val="00693409"/>
    <w:rsid w:val="006B29FF"/>
    <w:rsid w:val="006C26FD"/>
    <w:rsid w:val="006E5817"/>
    <w:rsid w:val="0070029A"/>
    <w:rsid w:val="00711181"/>
    <w:rsid w:val="00730D44"/>
    <w:rsid w:val="007423EE"/>
    <w:rsid w:val="00747E41"/>
    <w:rsid w:val="00762F37"/>
    <w:rsid w:val="00790BDB"/>
    <w:rsid w:val="00793246"/>
    <w:rsid w:val="00794757"/>
    <w:rsid w:val="00796003"/>
    <w:rsid w:val="007C4631"/>
    <w:rsid w:val="007C472B"/>
    <w:rsid w:val="007D36D6"/>
    <w:rsid w:val="007D427B"/>
    <w:rsid w:val="007E3E70"/>
    <w:rsid w:val="007F5B92"/>
    <w:rsid w:val="007F731F"/>
    <w:rsid w:val="00801FF7"/>
    <w:rsid w:val="0089118F"/>
    <w:rsid w:val="008D6F65"/>
    <w:rsid w:val="008F601A"/>
    <w:rsid w:val="008F6D74"/>
    <w:rsid w:val="00915F92"/>
    <w:rsid w:val="0092394D"/>
    <w:rsid w:val="00974EDE"/>
    <w:rsid w:val="009772A7"/>
    <w:rsid w:val="00987A1C"/>
    <w:rsid w:val="009A67FD"/>
    <w:rsid w:val="009B6C8D"/>
    <w:rsid w:val="00A0506A"/>
    <w:rsid w:val="00A10EB6"/>
    <w:rsid w:val="00A441AC"/>
    <w:rsid w:val="00A476E8"/>
    <w:rsid w:val="00A54C92"/>
    <w:rsid w:val="00A61FFD"/>
    <w:rsid w:val="00A83B16"/>
    <w:rsid w:val="00A83DEB"/>
    <w:rsid w:val="00AB775E"/>
    <w:rsid w:val="00AD5AFC"/>
    <w:rsid w:val="00AF134B"/>
    <w:rsid w:val="00AF6534"/>
    <w:rsid w:val="00B0481E"/>
    <w:rsid w:val="00B05F20"/>
    <w:rsid w:val="00B102C3"/>
    <w:rsid w:val="00B36CF7"/>
    <w:rsid w:val="00B56151"/>
    <w:rsid w:val="00B56D20"/>
    <w:rsid w:val="00B56D97"/>
    <w:rsid w:val="00B802B1"/>
    <w:rsid w:val="00B97B4E"/>
    <w:rsid w:val="00BB07A7"/>
    <w:rsid w:val="00BC2300"/>
    <w:rsid w:val="00BC2E0A"/>
    <w:rsid w:val="00BD5176"/>
    <w:rsid w:val="00C133E8"/>
    <w:rsid w:val="00C34A4C"/>
    <w:rsid w:val="00C45E79"/>
    <w:rsid w:val="00C54D36"/>
    <w:rsid w:val="00C8445E"/>
    <w:rsid w:val="00CC1E6B"/>
    <w:rsid w:val="00CC4487"/>
    <w:rsid w:val="00D22337"/>
    <w:rsid w:val="00D35CA3"/>
    <w:rsid w:val="00D54201"/>
    <w:rsid w:val="00D65501"/>
    <w:rsid w:val="00D84775"/>
    <w:rsid w:val="00D951CE"/>
    <w:rsid w:val="00DE0993"/>
    <w:rsid w:val="00E11BD2"/>
    <w:rsid w:val="00E46AA3"/>
    <w:rsid w:val="00E62BDF"/>
    <w:rsid w:val="00E90F87"/>
    <w:rsid w:val="00EA2CCC"/>
    <w:rsid w:val="00EE335F"/>
    <w:rsid w:val="00F146F9"/>
    <w:rsid w:val="00F16852"/>
    <w:rsid w:val="00F20642"/>
    <w:rsid w:val="00F20E9E"/>
    <w:rsid w:val="00F2453D"/>
    <w:rsid w:val="00F627B1"/>
    <w:rsid w:val="00F809B8"/>
    <w:rsid w:val="00FA17A1"/>
    <w:rsid w:val="00FA4452"/>
    <w:rsid w:val="00FA65C7"/>
    <w:rsid w:val="00FC7D8E"/>
    <w:rsid w:val="00FD4992"/>
    <w:rsid w:val="00FD7560"/>
    <w:rsid w:val="00FE2FD4"/>
    <w:rsid w:val="00FE3E39"/>
    <w:rsid w:val="00FE5C85"/>
    <w:rsid w:val="00FF72DF"/>
    <w:rsid w:val="0810AF8B"/>
    <w:rsid w:val="1791760B"/>
    <w:rsid w:val="407A8554"/>
    <w:rsid w:val="4BA2CDE4"/>
    <w:rsid w:val="4CB4EAEB"/>
    <w:rsid w:val="506B7595"/>
    <w:rsid w:val="51A4B056"/>
    <w:rsid w:val="60505FB5"/>
    <w:rsid w:val="63614694"/>
    <w:rsid w:val="63ED0B09"/>
    <w:rsid w:val="6E2C5812"/>
    <w:rsid w:val="73AFC429"/>
    <w:rsid w:val="7F363E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395D"/>
  <w15:docId w15:val="{5AE12DBA-2286-404F-9028-27F44EE6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48B2"/>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rPr>
  </w:style>
  <w:style w:type="paragraph" w:styleId="Ttulo7">
    <w:name w:val="heading 7"/>
    <w:basedOn w:val="Normal"/>
    <w:next w:val="Normal"/>
    <w:link w:val="Ttulo7Car"/>
    <w:qFormat/>
    <w:rsid w:val="005B4CC8"/>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Arial Narrow" w:eastAsia="Times New Roman" w:hAnsi="Arial Narrow" w:cs="Arial Narrow"/>
      <w:color w:val="auto"/>
      <w:sz w:val="24"/>
      <w:szCs w:val="24"/>
      <w:bdr w:val="none" w:sz="0" w:space="0" w:color="auto"/>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295"/>
    <w:pPr>
      <w:ind w:left="720"/>
      <w:contextualSpacing/>
    </w:pPr>
  </w:style>
  <w:style w:type="paragraph" w:styleId="Textonotapie">
    <w:name w:val="footnote text"/>
    <w:basedOn w:val="Normal"/>
    <w:link w:val="TextonotapieCar"/>
    <w:semiHidden/>
    <w:rsid w:val="004C7BF4"/>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imes New Roman" w:hAnsi="Arial Narrow" w:cs="Arial Narrow"/>
      <w:color w:val="auto"/>
      <w:sz w:val="20"/>
      <w:szCs w:val="20"/>
      <w:bdr w:val="none" w:sz="0" w:space="0" w:color="auto"/>
      <w:lang w:eastAsia="ca-ES"/>
    </w:rPr>
  </w:style>
  <w:style w:type="character" w:customStyle="1" w:styleId="TextonotapieCar">
    <w:name w:val="Texto nota pie Car"/>
    <w:basedOn w:val="Fuentedeprrafopredeter"/>
    <w:link w:val="Textonotapie"/>
    <w:semiHidden/>
    <w:rsid w:val="004C7BF4"/>
    <w:rPr>
      <w:rFonts w:ascii="Arial Narrow" w:eastAsia="Times New Roman" w:hAnsi="Arial Narrow" w:cs="Arial Narrow"/>
      <w:sz w:val="20"/>
      <w:szCs w:val="20"/>
      <w:lang w:val="es-ES_tradnl" w:eastAsia="ca-ES"/>
    </w:rPr>
  </w:style>
  <w:style w:type="character" w:customStyle="1" w:styleId="Ttulo7Car">
    <w:name w:val="Título 7 Car"/>
    <w:basedOn w:val="Fuentedeprrafopredeter"/>
    <w:link w:val="Ttulo7"/>
    <w:rsid w:val="005B4CC8"/>
    <w:rPr>
      <w:rFonts w:ascii="Arial Narrow" w:eastAsia="Times New Roman" w:hAnsi="Arial Narrow" w:cs="Arial Narrow"/>
      <w:sz w:val="24"/>
      <w:szCs w:val="24"/>
      <w:lang w:eastAsia="es-ES"/>
    </w:rPr>
  </w:style>
  <w:style w:type="paragraph" w:styleId="Textoindependiente">
    <w:name w:val="Body Text"/>
    <w:basedOn w:val="Normal"/>
    <w:next w:val="Normal"/>
    <w:link w:val="TextoindependienteCar"/>
    <w:rsid w:val="005B4CC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Narrow" w:eastAsia="Times New Roman" w:hAnsi="Arial Narrow" w:cs="Arial Narrow"/>
      <w:color w:val="auto"/>
      <w:sz w:val="24"/>
      <w:szCs w:val="24"/>
      <w:bdr w:val="none" w:sz="0" w:space="0" w:color="auto"/>
      <w:lang w:val="es-ES" w:eastAsia="es-ES"/>
    </w:rPr>
  </w:style>
  <w:style w:type="character" w:customStyle="1" w:styleId="TextoindependienteCar">
    <w:name w:val="Texto independiente Car"/>
    <w:basedOn w:val="Fuentedeprrafopredeter"/>
    <w:link w:val="Textoindependiente"/>
    <w:rsid w:val="005B4CC8"/>
    <w:rPr>
      <w:rFonts w:ascii="Arial Narrow" w:eastAsia="Times New Roman" w:hAnsi="Arial Narrow" w:cs="Arial Narrow"/>
      <w:sz w:val="24"/>
      <w:szCs w:val="24"/>
      <w:lang w:val="es-ES" w:eastAsia="es-ES"/>
    </w:rPr>
  </w:style>
  <w:style w:type="paragraph" w:styleId="Encabezado">
    <w:name w:val="header"/>
    <w:basedOn w:val="Normal"/>
    <w:link w:val="EncabezadoCar"/>
    <w:uiPriority w:val="99"/>
    <w:unhideWhenUsed/>
    <w:rsid w:val="00227D13"/>
    <w:pPr>
      <w:tabs>
        <w:tab w:val="center" w:pos="4252"/>
        <w:tab w:val="right" w:pos="8504"/>
      </w:tabs>
    </w:pPr>
  </w:style>
  <w:style w:type="character" w:customStyle="1" w:styleId="EncabezadoCar">
    <w:name w:val="Encabezado Car"/>
    <w:basedOn w:val="Fuentedeprrafopredeter"/>
    <w:link w:val="Encabezado"/>
    <w:uiPriority w:val="99"/>
    <w:rsid w:val="00227D13"/>
    <w:rPr>
      <w:rFonts w:ascii="Calibri" w:eastAsia="Calibri" w:hAnsi="Calibri" w:cs="Calibri"/>
      <w:color w:val="000000"/>
      <w:u w:color="000000"/>
      <w:bdr w:val="nil"/>
      <w:lang w:val="es-ES_tradnl"/>
    </w:rPr>
  </w:style>
  <w:style w:type="paragraph" w:styleId="Piedepgina">
    <w:name w:val="footer"/>
    <w:basedOn w:val="Normal"/>
    <w:link w:val="PiedepginaCar"/>
    <w:uiPriority w:val="99"/>
    <w:unhideWhenUsed/>
    <w:rsid w:val="00227D13"/>
    <w:pPr>
      <w:tabs>
        <w:tab w:val="center" w:pos="4252"/>
        <w:tab w:val="right" w:pos="8504"/>
      </w:tabs>
    </w:pPr>
  </w:style>
  <w:style w:type="character" w:customStyle="1" w:styleId="PiedepginaCar">
    <w:name w:val="Pie de página Car"/>
    <w:basedOn w:val="Fuentedeprrafopredeter"/>
    <w:link w:val="Piedepgina"/>
    <w:uiPriority w:val="99"/>
    <w:rsid w:val="00227D13"/>
    <w:rPr>
      <w:rFonts w:ascii="Calibri" w:eastAsia="Calibri" w:hAnsi="Calibri" w:cs="Calibri"/>
      <w:color w:val="000000"/>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8E111D760948A48A0189AB49DA10CB7" ma:contentTypeVersion="12" ma:contentTypeDescription="Crear nuevo documento." ma:contentTypeScope="" ma:versionID="132e0f1853c3e42a88b3e7c2a704381a">
  <xsd:schema xmlns:xsd="http://www.w3.org/2001/XMLSchema" xmlns:xs="http://www.w3.org/2001/XMLSchema" xmlns:p="http://schemas.microsoft.com/office/2006/metadata/properties" xmlns:ns2="86a6a5a1-bee8-4577-88ff-e8ca27316806" xmlns:ns3="b8b62abb-6db1-4d04-b537-ea2a18742a8f" targetNamespace="http://schemas.microsoft.com/office/2006/metadata/properties" ma:root="true" ma:fieldsID="d1c00fbbe27dbf8f1b36d31ca37e5280" ns2:_="" ns3:_="">
    <xsd:import namespace="86a6a5a1-bee8-4577-88ff-e8ca27316806"/>
    <xsd:import namespace="b8b62abb-6db1-4d04-b537-ea2a18742a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6a5a1-bee8-4577-88ff-e8ca2731680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b62abb-6db1-4d04-b537-ea2a18742a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F8B3F-7D7D-4BBE-83ED-BD768ABD3A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30E406-3536-4756-9171-65DF27DD03C8}">
  <ds:schemaRefs>
    <ds:schemaRef ds:uri="http://schemas.microsoft.com/sharepoint/v3/contenttype/forms"/>
  </ds:schemaRefs>
</ds:datastoreItem>
</file>

<file path=customXml/itemProps3.xml><?xml version="1.0" encoding="utf-8"?>
<ds:datastoreItem xmlns:ds="http://schemas.openxmlformats.org/officeDocument/2006/customXml" ds:itemID="{097F14AC-ABE2-49B4-B58E-69431851D8B9}"/>
</file>

<file path=docProps/app.xml><?xml version="1.0" encoding="utf-8"?>
<Properties xmlns="http://schemas.openxmlformats.org/officeDocument/2006/extended-properties" xmlns:vt="http://schemas.openxmlformats.org/officeDocument/2006/docPropsVTypes">
  <Template>Normal.dotm</Template>
  <TotalTime>115</TotalTime>
  <Pages>9</Pages>
  <Words>2152</Words>
  <Characters>11838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mjmoya</dc:creator>
  <cp:keywords/>
  <dc:description/>
  <cp:lastModifiedBy>Beatriz González</cp:lastModifiedBy>
  <cp:revision>33</cp:revision>
  <dcterms:created xsi:type="dcterms:W3CDTF">2020-05-21T11:22:00Z</dcterms:created>
  <dcterms:modified xsi:type="dcterms:W3CDTF">2021-05-11T11:22:00Z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0x010100C8E111D760948A48A0189AB49DA10CB7</vt:lpwstr>
  </property>
  <property fmtid="{D5CDD505-2E9C-101B-9397-08002B2CF9AE}" pid="3" name="Order">
    <vt:r8>5039800</vt:r8>
  </property>
</Properties>
</file>